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2F1F" w:rsidRPr="006745D0" w:rsidRDefault="00F33D3D" w:rsidP="00F84741">
      <w:pPr>
        <w:spacing w:after="10" w:line="249" w:lineRule="auto"/>
        <w:ind w:left="3119" w:right="1212"/>
        <w:jc w:val="left"/>
        <w:rPr>
          <w:rFonts w:ascii="Tahoma" w:hAnsi="Tahoma" w:cs="Tahoma"/>
          <w:sz w:val="28"/>
          <w:szCs w:val="28"/>
        </w:rPr>
      </w:pPr>
      <w:r>
        <w:rPr>
          <w:rFonts w:ascii="Tahoma" w:hAnsi="Tahoma" w:cs="Tahoma"/>
          <w:b/>
          <w:sz w:val="28"/>
          <w:szCs w:val="28"/>
        </w:rPr>
        <w:t xml:space="preserve">Contract de </w:t>
      </w:r>
      <w:r w:rsidR="006745D0">
        <w:rPr>
          <w:rFonts w:ascii="Tahoma" w:hAnsi="Tahoma" w:cs="Tahoma"/>
          <w:b/>
          <w:sz w:val="28"/>
          <w:szCs w:val="28"/>
        </w:rPr>
        <w:t>achizi</w:t>
      </w:r>
      <w:r w:rsidR="006745D0">
        <w:rPr>
          <w:rFonts w:ascii="Tahoma" w:hAnsi="Tahoma" w:cs="Tahoma"/>
          <w:b/>
          <w:sz w:val="28"/>
          <w:szCs w:val="28"/>
          <w:lang w:val="ro-RO"/>
        </w:rPr>
        <w:t>ție publică de servicii</w:t>
      </w:r>
      <w:r w:rsidRPr="00D15D3B">
        <w:rPr>
          <w:rFonts w:ascii="Tahoma" w:hAnsi="Tahoma" w:cs="Tahoma"/>
          <w:b/>
          <w:sz w:val="28"/>
          <w:szCs w:val="28"/>
        </w:rPr>
        <w:t xml:space="preserve"> </w:t>
      </w:r>
      <w:r w:rsidR="00FF294B">
        <w:rPr>
          <w:rFonts w:ascii="Tahoma" w:hAnsi="Tahoma" w:cs="Tahoma"/>
          <w:b/>
          <w:sz w:val="28"/>
          <w:szCs w:val="28"/>
        </w:rPr>
        <w:t xml:space="preserve">nr. __ </w:t>
      </w:r>
      <w:r w:rsidR="006745D0">
        <w:rPr>
          <w:rFonts w:ascii="Tahoma" w:hAnsi="Tahoma" w:cs="Tahoma"/>
          <w:b/>
          <w:sz w:val="28"/>
          <w:szCs w:val="28"/>
        </w:rPr>
        <w:t>din data de _________</w:t>
      </w:r>
      <w:r w:rsidR="00A12C22" w:rsidRPr="00D15D3B">
        <w:rPr>
          <w:rFonts w:ascii="Tahoma" w:hAnsi="Tahoma" w:cs="Tahoma"/>
          <w:b/>
          <w:sz w:val="28"/>
          <w:szCs w:val="28"/>
        </w:rPr>
        <w:t xml:space="preserve"> </w:t>
      </w:r>
    </w:p>
    <w:p w:rsidR="009C2F1F" w:rsidRPr="00D15D3B" w:rsidRDefault="009C2F1F">
      <w:pPr>
        <w:spacing w:after="10" w:line="249" w:lineRule="auto"/>
        <w:ind w:left="5852" w:right="2943" w:hanging="1606"/>
        <w:jc w:val="left"/>
        <w:rPr>
          <w:rFonts w:ascii="Tahoma" w:hAnsi="Tahoma" w:cs="Tahoma"/>
          <w:b/>
          <w:sz w:val="28"/>
          <w:szCs w:val="28"/>
        </w:rPr>
      </w:pPr>
    </w:p>
    <w:p w:rsidR="001B49AC" w:rsidRPr="00E32464" w:rsidRDefault="00CF1472" w:rsidP="00E32464">
      <w:pPr>
        <w:pStyle w:val="Frspaiere1"/>
        <w:spacing w:before="120" w:after="360"/>
        <w:ind w:left="1276" w:firstLineChars="405" w:firstLine="1134"/>
        <w:jc w:val="both"/>
        <w:rPr>
          <w:rFonts w:ascii="Tahoma" w:hAnsi="Tahoma" w:cs="Tahoma"/>
          <w:color w:val="auto"/>
          <w:sz w:val="28"/>
          <w:szCs w:val="28"/>
          <w:lang w:val="ro-RO"/>
        </w:rPr>
      </w:pPr>
      <w:r>
        <w:rPr>
          <w:rFonts w:ascii="Tahoma" w:hAnsi="Tahoma" w:cs="Tahoma"/>
          <w:sz w:val="28"/>
          <w:szCs w:val="28"/>
          <w:lang w:val="ro-RO"/>
        </w:rPr>
        <w:t xml:space="preserve">    </w:t>
      </w:r>
      <w:r>
        <w:rPr>
          <w:rFonts w:ascii="Tahoma" w:hAnsi="Tahoma" w:cs="Tahoma"/>
          <w:sz w:val="28"/>
          <w:szCs w:val="28"/>
          <w:lang w:val="ro-RO"/>
        </w:rPr>
        <w:tab/>
        <w:t xml:space="preserve"> </w:t>
      </w:r>
      <w:r w:rsidRPr="00E32464">
        <w:rPr>
          <w:rFonts w:ascii="Tahoma" w:hAnsi="Tahoma" w:cs="Tahoma"/>
          <w:color w:val="auto"/>
          <w:sz w:val="28"/>
          <w:szCs w:val="28"/>
          <w:lang w:val="ro-RO"/>
        </w:rPr>
        <w:t xml:space="preserve">În temeiul Legii nr.98/2016 privind achizițiile publice, cu modificările și completările ulterioare și a Hotărârii Guvernului nr.395/2016 </w:t>
      </w:r>
      <w:r w:rsidRPr="00E32464">
        <w:rPr>
          <w:rFonts w:ascii="Tahoma" w:eastAsiaTheme="minorHAnsi" w:hAnsi="Tahoma" w:cs="Tahoma"/>
          <w:color w:val="auto"/>
          <w:sz w:val="28"/>
          <w:szCs w:val="28"/>
          <w:lang w:val="ro-RO"/>
        </w:rPr>
        <w:t xml:space="preserve">pentru aprobarea Normelor metodologice de aplicare a prevederilor referitoare la atribuirea contractului de achiziţie publică/acordului-cadru din Legea nr. 98/2016 privind achiziţiile publice, </w:t>
      </w:r>
      <w:r w:rsidRPr="00E32464">
        <w:rPr>
          <w:rFonts w:ascii="Tahoma" w:hAnsi="Tahoma" w:cs="Tahoma"/>
          <w:color w:val="auto"/>
          <w:sz w:val="28"/>
          <w:szCs w:val="28"/>
          <w:lang w:val="ro-RO"/>
        </w:rPr>
        <w:t xml:space="preserve">cu modificările și completările ulterioare, </w:t>
      </w:r>
      <w:r w:rsidR="00A12C22" w:rsidRPr="00E32464">
        <w:rPr>
          <w:rFonts w:ascii="Tahoma" w:hAnsi="Tahoma" w:cs="Tahoma"/>
          <w:color w:val="auto"/>
          <w:sz w:val="28"/>
          <w:szCs w:val="28"/>
        </w:rPr>
        <w:t>a interveni</w:t>
      </w:r>
      <w:r w:rsidRPr="00E32464">
        <w:rPr>
          <w:rFonts w:ascii="Tahoma" w:hAnsi="Tahoma" w:cs="Tahoma"/>
          <w:color w:val="auto"/>
          <w:sz w:val="28"/>
          <w:szCs w:val="28"/>
        </w:rPr>
        <w:t>t prezentul contract de achizi</w:t>
      </w:r>
      <w:r w:rsidRPr="00E32464">
        <w:rPr>
          <w:rFonts w:ascii="Tahoma" w:hAnsi="Tahoma" w:cs="Tahoma"/>
          <w:color w:val="auto"/>
          <w:sz w:val="28"/>
          <w:szCs w:val="28"/>
          <w:lang w:val="ro-RO"/>
        </w:rPr>
        <w:t>ție publică de servicii</w:t>
      </w:r>
      <w:r w:rsidR="001B49AC" w:rsidRPr="00E32464">
        <w:rPr>
          <w:rFonts w:ascii="Tahoma" w:hAnsi="Tahoma" w:cs="Tahoma"/>
          <w:color w:val="auto"/>
          <w:sz w:val="28"/>
          <w:szCs w:val="28"/>
          <w:lang w:val="ro-RO"/>
        </w:rPr>
        <w:t>, între</w:t>
      </w:r>
    </w:p>
    <w:p w:rsidR="001B49AC" w:rsidRDefault="001B49AC" w:rsidP="001B49AC">
      <w:pPr>
        <w:ind w:left="1298"/>
        <w:rPr>
          <w:rFonts w:ascii="Tahoma" w:hAnsi="Tahoma" w:cs="Tahoma"/>
          <w:sz w:val="28"/>
          <w:szCs w:val="28"/>
          <w:lang w:val="ro-RO"/>
        </w:rPr>
      </w:pPr>
    </w:p>
    <w:p w:rsidR="00CF1472" w:rsidRPr="001B49AC" w:rsidRDefault="001B49AC" w:rsidP="001B49AC">
      <w:pPr>
        <w:ind w:left="1298"/>
        <w:rPr>
          <w:rFonts w:ascii="Tahoma" w:hAnsi="Tahoma" w:cs="Tahoma"/>
          <w:b/>
          <w:sz w:val="28"/>
          <w:szCs w:val="28"/>
        </w:rPr>
      </w:pPr>
      <w:r>
        <w:rPr>
          <w:rFonts w:ascii="Tahoma" w:hAnsi="Tahoma" w:cs="Tahoma"/>
          <w:sz w:val="28"/>
          <w:szCs w:val="28"/>
          <w:lang w:val="ro-RO"/>
        </w:rPr>
        <w:tab/>
      </w:r>
      <w:r>
        <w:rPr>
          <w:rFonts w:ascii="Tahoma" w:hAnsi="Tahoma" w:cs="Tahoma"/>
          <w:sz w:val="28"/>
          <w:szCs w:val="28"/>
          <w:lang w:val="ro-RO"/>
        </w:rPr>
        <w:tab/>
        <w:t xml:space="preserve">  </w:t>
      </w:r>
      <w:r w:rsidR="00CF1472" w:rsidRPr="001B49AC">
        <w:rPr>
          <w:rFonts w:ascii="Tahoma" w:hAnsi="Tahoma" w:cs="Tahoma"/>
          <w:b/>
          <w:sz w:val="28"/>
          <w:szCs w:val="28"/>
        </w:rPr>
        <w:t xml:space="preserve">Părţile </w:t>
      </w:r>
      <w:r w:rsidR="00C443A3">
        <w:rPr>
          <w:rFonts w:ascii="Tahoma" w:hAnsi="Tahoma" w:cs="Tahoma"/>
          <w:b/>
          <w:sz w:val="28"/>
          <w:szCs w:val="28"/>
        </w:rPr>
        <w:t>c</w:t>
      </w:r>
      <w:r w:rsidR="00CF1472" w:rsidRPr="001B49AC">
        <w:rPr>
          <w:rFonts w:ascii="Tahoma" w:hAnsi="Tahoma" w:cs="Tahoma"/>
          <w:b/>
          <w:sz w:val="28"/>
          <w:szCs w:val="28"/>
        </w:rPr>
        <w:t xml:space="preserve">ontractului </w:t>
      </w:r>
    </w:p>
    <w:p w:rsidR="00D1576A" w:rsidRDefault="006C78E3" w:rsidP="001B49AC">
      <w:pPr>
        <w:pStyle w:val="DefaultText2"/>
        <w:ind w:left="1276"/>
        <w:jc w:val="both"/>
        <w:rPr>
          <w:rFonts w:ascii="Tahoma" w:hAnsi="Tahoma" w:cs="Tahoma"/>
          <w:sz w:val="28"/>
          <w:szCs w:val="28"/>
          <w:lang w:val="ro-RO"/>
        </w:rPr>
      </w:pPr>
      <w:r>
        <w:rPr>
          <w:rFonts w:ascii="Tahoma" w:hAnsi="Tahoma" w:cs="Tahoma"/>
          <w:sz w:val="28"/>
          <w:szCs w:val="28"/>
          <w:lang w:val="ro-RO"/>
        </w:rPr>
        <w:t>UAT Comuna Parva</w:t>
      </w:r>
      <w:r w:rsidR="003529DD" w:rsidRPr="003529DD">
        <w:rPr>
          <w:rFonts w:ascii="Tahoma" w:hAnsi="Tahoma" w:cs="Tahoma"/>
          <w:sz w:val="28"/>
          <w:szCs w:val="28"/>
          <w:lang w:val="ro-RO"/>
        </w:rPr>
        <w:t>, a</w:t>
      </w:r>
      <w:r>
        <w:rPr>
          <w:rFonts w:ascii="Tahoma" w:hAnsi="Tahoma" w:cs="Tahoma"/>
          <w:sz w:val="28"/>
          <w:szCs w:val="28"/>
          <w:lang w:val="ro-RO"/>
        </w:rPr>
        <w:t>vând sediul în localitatea Parva ,str Principala  nr. 162</w:t>
      </w:r>
      <w:r w:rsidR="003529DD" w:rsidRPr="003529DD">
        <w:rPr>
          <w:rFonts w:ascii="Tahoma" w:hAnsi="Tahoma" w:cs="Tahoma"/>
          <w:sz w:val="28"/>
          <w:szCs w:val="28"/>
          <w:lang w:val="ro-RO"/>
        </w:rPr>
        <w:t>, judeţul</w:t>
      </w:r>
      <w:r w:rsidR="00E414AC">
        <w:rPr>
          <w:rFonts w:ascii="Tahoma" w:hAnsi="Tahoma" w:cs="Tahoma"/>
          <w:sz w:val="28"/>
          <w:szCs w:val="28"/>
          <w:lang w:val="ro-RO"/>
        </w:rPr>
        <w:t xml:space="preserve"> Bistriţa-Năsăud, telefon </w:t>
      </w:r>
      <w:r w:rsidR="00E414AC" w:rsidRPr="00E414AC">
        <w:rPr>
          <w:rFonts w:ascii="Tahoma" w:hAnsi="Tahoma" w:cs="Tahoma"/>
          <w:sz w:val="28"/>
          <w:szCs w:val="28"/>
          <w:lang w:val="ro-RO"/>
        </w:rPr>
        <w:t>0263-367194</w:t>
      </w:r>
      <w:r>
        <w:rPr>
          <w:rFonts w:ascii="Tahoma" w:hAnsi="Tahoma" w:cs="Tahoma"/>
          <w:sz w:val="28"/>
          <w:szCs w:val="28"/>
          <w:lang w:val="ro-RO"/>
        </w:rPr>
        <w:t>.</w:t>
      </w:r>
      <w:r w:rsidR="003529DD" w:rsidRPr="003529DD">
        <w:rPr>
          <w:rFonts w:ascii="Tahoma" w:hAnsi="Tahoma" w:cs="Tahoma"/>
          <w:sz w:val="28"/>
          <w:szCs w:val="28"/>
          <w:lang w:val="ro-RO"/>
        </w:rPr>
        <w:t>, fax 0263/</w:t>
      </w:r>
      <w:r w:rsidR="00E414AC" w:rsidRPr="00E414AC">
        <w:rPr>
          <w:rFonts w:ascii="Tahoma" w:hAnsi="Tahoma" w:cs="Tahoma"/>
          <w:sz w:val="28"/>
          <w:szCs w:val="28"/>
          <w:lang w:val="ro-RO"/>
        </w:rPr>
        <w:t>367110</w:t>
      </w:r>
      <w:r w:rsidR="003529DD" w:rsidRPr="003529DD">
        <w:rPr>
          <w:rFonts w:ascii="Tahoma" w:hAnsi="Tahoma" w:cs="Tahoma"/>
          <w:sz w:val="28"/>
          <w:szCs w:val="28"/>
          <w:lang w:val="ro-RO"/>
        </w:rPr>
        <w:t xml:space="preserve">, cod de înregistrare fiscală </w:t>
      </w:r>
      <w:r>
        <w:rPr>
          <w:rFonts w:ascii="Tahoma" w:hAnsi="Tahoma" w:cs="Tahoma"/>
          <w:sz w:val="28"/>
          <w:szCs w:val="28"/>
          <w:lang w:val="ro-RO"/>
        </w:rPr>
        <w:t>4512240</w:t>
      </w:r>
      <w:r w:rsidR="003529DD" w:rsidRPr="003529DD">
        <w:rPr>
          <w:rFonts w:ascii="Tahoma" w:hAnsi="Tahoma" w:cs="Tahoma"/>
          <w:sz w:val="28"/>
          <w:szCs w:val="28"/>
          <w:lang w:val="ro-RO"/>
        </w:rPr>
        <w:t xml:space="preserve">, cont IBAN nr. </w:t>
      </w:r>
      <w:r>
        <w:rPr>
          <w:rFonts w:ascii="Tahoma" w:hAnsi="Tahoma" w:cs="Tahoma"/>
          <w:sz w:val="28"/>
          <w:szCs w:val="28"/>
          <w:lang w:val="ro-RO"/>
        </w:rPr>
        <w:t>...........</w:t>
      </w:r>
      <w:r w:rsidR="003529DD" w:rsidRPr="003529DD">
        <w:rPr>
          <w:rFonts w:ascii="Tahoma" w:hAnsi="Tahoma" w:cs="Tahoma"/>
          <w:sz w:val="28"/>
          <w:szCs w:val="28"/>
          <w:lang w:val="ro-RO"/>
        </w:rPr>
        <w:t>de</w:t>
      </w:r>
      <w:r>
        <w:rPr>
          <w:rFonts w:ascii="Tahoma" w:hAnsi="Tahoma" w:cs="Tahoma"/>
          <w:sz w:val="28"/>
          <w:szCs w:val="28"/>
          <w:lang w:val="ro-RO"/>
        </w:rPr>
        <w:t>schis la Trezoreria Nasaud</w:t>
      </w:r>
      <w:r w:rsidR="003529DD" w:rsidRPr="003529DD">
        <w:rPr>
          <w:rFonts w:ascii="Tahoma" w:hAnsi="Tahoma" w:cs="Tahoma"/>
          <w:sz w:val="28"/>
          <w:szCs w:val="28"/>
          <w:lang w:val="ro-RO"/>
        </w:rPr>
        <w:t>, reprezentată legal de căt</w:t>
      </w:r>
      <w:r>
        <w:rPr>
          <w:rFonts w:ascii="Tahoma" w:hAnsi="Tahoma" w:cs="Tahoma"/>
          <w:sz w:val="28"/>
          <w:szCs w:val="28"/>
          <w:lang w:val="ro-RO"/>
        </w:rPr>
        <w:t>re domnul Strugari Ioan</w:t>
      </w:r>
      <w:r w:rsidR="003529DD" w:rsidRPr="003529DD">
        <w:rPr>
          <w:rFonts w:ascii="Tahoma" w:hAnsi="Tahoma" w:cs="Tahoma"/>
          <w:sz w:val="28"/>
          <w:szCs w:val="28"/>
          <w:lang w:val="ro-RO"/>
        </w:rPr>
        <w:t>, având fu</w:t>
      </w:r>
      <w:r>
        <w:rPr>
          <w:rFonts w:ascii="Tahoma" w:hAnsi="Tahoma" w:cs="Tahoma"/>
          <w:sz w:val="28"/>
          <w:szCs w:val="28"/>
          <w:lang w:val="ro-RO"/>
        </w:rPr>
        <w:t>ncţia de primar al Comunei Parva, şi doamna/domnul........</w:t>
      </w:r>
      <w:r w:rsidR="003529DD" w:rsidRPr="003529DD">
        <w:rPr>
          <w:rFonts w:ascii="Tahoma" w:hAnsi="Tahoma" w:cs="Tahoma"/>
          <w:sz w:val="28"/>
          <w:szCs w:val="28"/>
          <w:lang w:val="ro-RO"/>
        </w:rPr>
        <w:t>, având funcţia de</w:t>
      </w:r>
      <w:r w:rsidR="003529DD">
        <w:rPr>
          <w:rFonts w:ascii="Tahoma" w:hAnsi="Tahoma" w:cs="Tahoma"/>
          <w:sz w:val="28"/>
          <w:szCs w:val="28"/>
          <w:lang w:val="ro-RO"/>
        </w:rPr>
        <w:t xml:space="preserve"> contabil sef,</w:t>
      </w:r>
      <w:r w:rsidR="001B49AC" w:rsidRPr="0035183E">
        <w:rPr>
          <w:rFonts w:ascii="Tahoma" w:hAnsi="Tahoma" w:cs="Tahoma"/>
          <w:sz w:val="28"/>
          <w:szCs w:val="28"/>
          <w:lang w:val="ro-RO"/>
        </w:rPr>
        <w:t xml:space="preserve"> în calitate de </w:t>
      </w:r>
      <w:r w:rsidR="001B49AC">
        <w:rPr>
          <w:rFonts w:ascii="Tahoma" w:hAnsi="Tahoma" w:cs="Tahoma"/>
          <w:b/>
          <w:sz w:val="28"/>
          <w:szCs w:val="28"/>
          <w:lang w:val="ro-RO"/>
        </w:rPr>
        <w:t>achizitor</w:t>
      </w:r>
      <w:r w:rsidR="001B49AC" w:rsidRPr="0035183E">
        <w:rPr>
          <w:rFonts w:ascii="Tahoma" w:hAnsi="Tahoma" w:cs="Tahoma"/>
          <w:sz w:val="28"/>
          <w:szCs w:val="28"/>
          <w:lang w:val="ro-RO"/>
        </w:rPr>
        <w:t xml:space="preserve">, pe de o parte, </w:t>
      </w:r>
    </w:p>
    <w:p w:rsidR="00D1576A" w:rsidRDefault="00D1576A" w:rsidP="001B49AC">
      <w:pPr>
        <w:pStyle w:val="DefaultText2"/>
        <w:ind w:left="1276"/>
        <w:jc w:val="both"/>
        <w:rPr>
          <w:rFonts w:ascii="Tahoma" w:hAnsi="Tahoma" w:cs="Tahoma"/>
          <w:sz w:val="28"/>
          <w:szCs w:val="28"/>
          <w:lang w:val="ro-RO"/>
        </w:rPr>
      </w:pPr>
    </w:p>
    <w:p w:rsidR="001B49AC" w:rsidRPr="0035183E" w:rsidRDefault="001B49AC" w:rsidP="00D1576A">
      <w:pPr>
        <w:pStyle w:val="DefaultText2"/>
        <w:ind w:left="1276"/>
        <w:jc w:val="center"/>
        <w:rPr>
          <w:rFonts w:ascii="Tahoma" w:hAnsi="Tahoma" w:cs="Tahoma"/>
          <w:sz w:val="28"/>
          <w:szCs w:val="28"/>
          <w:lang w:val="ro-RO"/>
        </w:rPr>
      </w:pPr>
      <w:r w:rsidRPr="0035183E">
        <w:rPr>
          <w:rFonts w:ascii="Tahoma" w:hAnsi="Tahoma" w:cs="Tahoma"/>
          <w:sz w:val="28"/>
          <w:szCs w:val="28"/>
          <w:lang w:val="ro-RO"/>
        </w:rPr>
        <w:t>şi</w:t>
      </w:r>
    </w:p>
    <w:p w:rsidR="001B49AC" w:rsidRDefault="001B49AC" w:rsidP="001B49AC">
      <w:pPr>
        <w:pStyle w:val="DefaultText"/>
        <w:ind w:left="1276"/>
        <w:jc w:val="both"/>
        <w:rPr>
          <w:rFonts w:ascii="Tahoma" w:hAnsi="Tahoma" w:cs="Tahoma"/>
          <w:b/>
          <w:sz w:val="28"/>
          <w:szCs w:val="28"/>
          <w:lang w:val="ro-RO"/>
        </w:rPr>
      </w:pPr>
    </w:p>
    <w:p w:rsidR="00B17E4F" w:rsidRDefault="001B49AC" w:rsidP="001B49AC">
      <w:pPr>
        <w:pStyle w:val="DefaultText"/>
        <w:ind w:left="1276"/>
        <w:jc w:val="both"/>
        <w:rPr>
          <w:rFonts w:ascii="Tahoma" w:hAnsi="Tahoma" w:cs="Tahoma"/>
          <w:sz w:val="28"/>
          <w:szCs w:val="28"/>
          <w:lang w:val="ro-RO"/>
        </w:rPr>
      </w:pPr>
      <w:r>
        <w:rPr>
          <w:rFonts w:ascii="Tahoma" w:hAnsi="Tahoma" w:cs="Tahoma"/>
          <w:b/>
          <w:sz w:val="28"/>
          <w:szCs w:val="28"/>
          <w:lang w:val="ro-RO"/>
        </w:rPr>
        <w:t xml:space="preserve">    </w:t>
      </w:r>
      <w:r w:rsidRPr="0035183E">
        <w:rPr>
          <w:rFonts w:ascii="Tahoma" w:hAnsi="Tahoma" w:cs="Tahoma"/>
          <w:sz w:val="28"/>
          <w:szCs w:val="28"/>
          <w:lang w:val="ro-RO"/>
        </w:rPr>
        <w:t xml:space="preserve"> ................ ..</w:t>
      </w:r>
      <w:r w:rsidR="00690E18">
        <w:rPr>
          <w:rFonts w:ascii="Tahoma" w:hAnsi="Tahoma" w:cs="Tahoma"/>
          <w:sz w:val="28"/>
          <w:szCs w:val="28"/>
          <w:lang w:val="ro-RO"/>
        </w:rPr>
        <w:t>......................... ………………</w:t>
      </w:r>
      <w:r w:rsidRPr="0035183E">
        <w:rPr>
          <w:rFonts w:ascii="Tahoma" w:hAnsi="Tahoma" w:cs="Tahoma"/>
          <w:sz w:val="28"/>
          <w:szCs w:val="28"/>
          <w:lang w:val="ro-RO"/>
        </w:rPr>
        <w:t xml:space="preserve"> </w:t>
      </w:r>
      <w:r w:rsidRPr="0035183E">
        <w:rPr>
          <w:rFonts w:ascii="Tahoma" w:hAnsi="Tahoma" w:cs="Tahoma"/>
          <w:b/>
          <w:i/>
          <w:sz w:val="28"/>
          <w:szCs w:val="28"/>
          <w:lang w:val="ro-RO"/>
        </w:rPr>
        <w:t>denumirea operatorului economic,</w:t>
      </w:r>
      <w:r>
        <w:rPr>
          <w:rFonts w:ascii="Tahoma" w:hAnsi="Tahoma" w:cs="Tahoma"/>
          <w:sz w:val="28"/>
          <w:szCs w:val="28"/>
          <w:lang w:val="ro-RO"/>
        </w:rPr>
        <w:t xml:space="preserve"> cu sediul în </w:t>
      </w:r>
      <w:r w:rsidRPr="0035183E">
        <w:rPr>
          <w:rFonts w:ascii="Tahoma" w:hAnsi="Tahoma" w:cs="Tahoma"/>
          <w:sz w:val="28"/>
          <w:szCs w:val="28"/>
          <w:lang w:val="ro-RO"/>
        </w:rPr>
        <w:t>................................................................., telefon/fax ............................................., număr de înmatriculare .................................................., cod fiscal .................................., cont</w:t>
      </w:r>
      <w:r>
        <w:rPr>
          <w:rFonts w:ascii="Tahoma" w:hAnsi="Tahoma" w:cs="Tahoma"/>
          <w:sz w:val="28"/>
          <w:szCs w:val="28"/>
          <w:lang w:val="ro-RO"/>
        </w:rPr>
        <w:t xml:space="preserve"> nr.</w:t>
      </w:r>
      <w:r w:rsidRPr="0035183E">
        <w:rPr>
          <w:rFonts w:ascii="Tahoma" w:hAnsi="Tahoma" w:cs="Tahoma"/>
          <w:sz w:val="28"/>
          <w:szCs w:val="28"/>
          <w:lang w:val="ro-RO"/>
        </w:rPr>
        <w:t xml:space="preserve"> (trezorerie, bancă) .............................................................................., reprezentată prin ..................................................................(denumirea conducătorului), funcţia..........................................., în calitate de</w:t>
      </w:r>
      <w:r w:rsidRPr="0035183E">
        <w:rPr>
          <w:rFonts w:ascii="Tahoma" w:hAnsi="Tahoma" w:cs="Tahoma"/>
          <w:b/>
          <w:sz w:val="28"/>
          <w:szCs w:val="28"/>
          <w:lang w:val="ro-RO"/>
        </w:rPr>
        <w:t xml:space="preserve"> </w:t>
      </w:r>
      <w:r>
        <w:rPr>
          <w:rFonts w:ascii="Tahoma" w:hAnsi="Tahoma" w:cs="Tahoma"/>
          <w:b/>
          <w:sz w:val="28"/>
          <w:szCs w:val="28"/>
          <w:lang w:val="ro-RO"/>
        </w:rPr>
        <w:t>prestator</w:t>
      </w:r>
      <w:r w:rsidRPr="0035183E">
        <w:rPr>
          <w:rFonts w:ascii="Tahoma" w:hAnsi="Tahoma" w:cs="Tahoma"/>
          <w:sz w:val="28"/>
          <w:szCs w:val="28"/>
          <w:lang w:val="ro-RO"/>
        </w:rPr>
        <w:t>, pe de altă parte.</w:t>
      </w:r>
    </w:p>
    <w:p w:rsidR="00B17E4F" w:rsidRPr="0035183E" w:rsidRDefault="00B17E4F" w:rsidP="001B49AC">
      <w:pPr>
        <w:pStyle w:val="DefaultText"/>
        <w:ind w:left="1276"/>
        <w:jc w:val="both"/>
        <w:rPr>
          <w:rFonts w:ascii="Tahoma" w:hAnsi="Tahoma" w:cs="Tahoma"/>
          <w:sz w:val="28"/>
          <w:szCs w:val="28"/>
          <w:lang w:val="ro-RO"/>
        </w:rPr>
      </w:pP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1. Termeni şi definiţii </w:t>
      </w:r>
    </w:p>
    <w:p w:rsidR="009C2F1F" w:rsidRPr="00D15D3B" w:rsidRDefault="00A12C22" w:rsidP="00FF294B">
      <w:pPr>
        <w:spacing w:after="10" w:line="249" w:lineRule="auto"/>
        <w:ind w:left="1298" w:right="-33"/>
        <w:jc w:val="left"/>
        <w:rPr>
          <w:rFonts w:ascii="Tahoma" w:hAnsi="Tahoma" w:cs="Tahoma"/>
          <w:sz w:val="28"/>
          <w:szCs w:val="28"/>
        </w:rPr>
      </w:pPr>
      <w:r w:rsidRPr="00D15D3B">
        <w:rPr>
          <w:rFonts w:ascii="Tahoma" w:hAnsi="Tahoma" w:cs="Tahoma"/>
          <w:b/>
          <w:sz w:val="28"/>
          <w:szCs w:val="28"/>
        </w:rPr>
        <w:t xml:space="preserve">1.1. </w:t>
      </w:r>
      <w:r w:rsidR="00732D7C">
        <w:rPr>
          <w:rFonts w:ascii="Tahoma" w:hAnsi="Tahoma" w:cs="Tahoma"/>
          <w:sz w:val="28"/>
          <w:szCs w:val="28"/>
        </w:rPr>
        <w:t>- Î</w:t>
      </w:r>
      <w:r w:rsidRPr="00C51C07">
        <w:rPr>
          <w:rFonts w:ascii="Tahoma" w:hAnsi="Tahoma" w:cs="Tahoma"/>
          <w:sz w:val="28"/>
          <w:szCs w:val="28"/>
        </w:rPr>
        <w:t>n prezentul co</w:t>
      </w:r>
      <w:r w:rsidR="00FF294B" w:rsidRPr="00C51C07">
        <w:rPr>
          <w:rFonts w:ascii="Tahoma" w:hAnsi="Tahoma" w:cs="Tahoma"/>
          <w:sz w:val="28"/>
          <w:szCs w:val="28"/>
        </w:rPr>
        <w:t xml:space="preserve">ntract următorii termeni vor fi </w:t>
      </w:r>
      <w:r w:rsidRPr="00C51C07">
        <w:rPr>
          <w:rFonts w:ascii="Tahoma" w:hAnsi="Tahoma" w:cs="Tahoma"/>
          <w:sz w:val="28"/>
          <w:szCs w:val="28"/>
        </w:rPr>
        <w:t>interpretaţi astfel:</w:t>
      </w:r>
      <w:r w:rsidRPr="00D15D3B">
        <w:rPr>
          <w:rFonts w:ascii="Tahoma" w:hAnsi="Tahoma" w:cs="Tahoma"/>
          <w:b/>
          <w:sz w:val="28"/>
          <w:szCs w:val="28"/>
        </w:rPr>
        <w:t xml:space="preserv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contract de achiziţie publică</w:t>
      </w:r>
      <w:r w:rsidRPr="00D15D3B">
        <w:rPr>
          <w:rFonts w:ascii="Tahoma" w:hAnsi="Tahoma" w:cs="Tahoma"/>
          <w:sz w:val="28"/>
          <w:szCs w:val="28"/>
        </w:rPr>
        <w:t xml:space="preserve"> - contractul cu titlu oneros, asimilat, potrivit legii, actului administrativ, încheiat în scris între unul sau mai mulţi operatori economici şi una ori mai multe autorităţi contractante, care are ca obiect execuţia de lucrări, furnizarea de produse sau prestarea de servicii;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autoritate contractantă şi contractant</w:t>
      </w:r>
      <w:r w:rsidRPr="00D15D3B">
        <w:rPr>
          <w:rFonts w:ascii="Tahoma" w:hAnsi="Tahoma" w:cs="Tahoma"/>
          <w:sz w:val="28"/>
          <w:szCs w:val="28"/>
        </w:rPr>
        <w:t xml:space="preserve"> - părţile contractante, aşa cum sunt acestea denumite în prezentul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preţul contractului</w:t>
      </w:r>
      <w:r w:rsidRPr="00D15D3B">
        <w:rPr>
          <w:rFonts w:ascii="Tahoma" w:hAnsi="Tahoma" w:cs="Tahoma"/>
          <w:sz w:val="28"/>
          <w:szCs w:val="28"/>
        </w:rPr>
        <w:t xml:space="preserve"> - preţul plătibil contractantului de către autoritatea contractantă, în baza contractului, pentru îndeplinirea integrală şi corespunzătoare a tuturor obligaţiilor asumate prin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lastRenderedPageBreak/>
        <w:t>produse</w:t>
      </w:r>
      <w:r w:rsidRPr="00D15D3B">
        <w:rPr>
          <w:rFonts w:ascii="Tahoma" w:hAnsi="Tahoma" w:cs="Tahoma"/>
          <w:sz w:val="28"/>
          <w:szCs w:val="28"/>
        </w:rPr>
        <w:t xml:space="preserve"> - echipamentele, maşinile, utilajele, orice alte bunuri, cuprinse în anexa/anexele la prezentul contract, pe care contractantul se obligă, prin contract, să le furnizeze autorităţii contractante;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servicii accesorii</w:t>
      </w:r>
      <w:r w:rsidRPr="00D15D3B">
        <w:rPr>
          <w:rFonts w:ascii="Tahoma" w:hAnsi="Tahoma" w:cs="Tahoma"/>
          <w:sz w:val="28"/>
          <w:szCs w:val="28"/>
        </w:rPr>
        <w:t xml:space="preserve"> - serviciile aferente livrării produselor, respectiv activităţile legate de furnizarea produselor, cum ar fi transportul, asigurarea, descărcarea, instalarea, punerea în funcţiune, asistenţa tehnică în perioada de garanţie, şi orice alte asemenea obligaţii care revin furnizorului prin contract;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 xml:space="preserve">origine </w:t>
      </w:r>
      <w:r w:rsidRPr="00DD4F08">
        <w:rPr>
          <w:rFonts w:ascii="Tahoma" w:hAnsi="Tahoma" w:cs="Tahoma"/>
          <w:sz w:val="28"/>
          <w:szCs w:val="28"/>
        </w:rPr>
        <w:t>-</w:t>
      </w:r>
      <w:r w:rsidRPr="00D15D3B">
        <w:rPr>
          <w:rFonts w:ascii="Tahoma" w:hAnsi="Tahoma" w:cs="Tahoma"/>
          <w:sz w:val="28"/>
          <w:szCs w:val="28"/>
        </w:rPr>
        <w:t xml:space="preserve"> locul unde produsele au fost realizate, f</w:t>
      </w:r>
      <w:r w:rsidR="00555F2A">
        <w:rPr>
          <w:rFonts w:ascii="Tahoma" w:hAnsi="Tahoma" w:cs="Tahoma"/>
          <w:sz w:val="28"/>
          <w:szCs w:val="28"/>
        </w:rPr>
        <w:t>abricate;</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destinaţie finală</w:t>
      </w:r>
      <w:r w:rsidRPr="00D15D3B">
        <w:rPr>
          <w:rFonts w:ascii="Tahoma" w:hAnsi="Tahoma" w:cs="Tahoma"/>
          <w:sz w:val="28"/>
          <w:szCs w:val="28"/>
        </w:rPr>
        <w:t xml:space="preserve"> - locul unde furnizorul are obligaţia de a furniza produsele; </w:t>
      </w:r>
    </w:p>
    <w:p w:rsidR="009C2F1F" w:rsidRPr="00D15D3B" w:rsidRDefault="00A12C22">
      <w:pPr>
        <w:numPr>
          <w:ilvl w:val="0"/>
          <w:numId w:val="1"/>
        </w:numPr>
        <w:ind w:hanging="319"/>
        <w:rPr>
          <w:rFonts w:ascii="Tahoma" w:hAnsi="Tahoma" w:cs="Tahoma"/>
          <w:sz w:val="28"/>
          <w:szCs w:val="28"/>
        </w:rPr>
      </w:pPr>
      <w:r w:rsidRPr="00D15D3B">
        <w:rPr>
          <w:rFonts w:ascii="Tahoma" w:hAnsi="Tahoma" w:cs="Tahoma"/>
          <w:b/>
          <w:sz w:val="28"/>
          <w:szCs w:val="28"/>
        </w:rPr>
        <w:t>termenii comerciali de livrare</w:t>
      </w:r>
      <w:r w:rsidRPr="00D15D3B">
        <w:rPr>
          <w:rFonts w:ascii="Tahoma" w:hAnsi="Tahoma" w:cs="Tahoma"/>
          <w:sz w:val="28"/>
          <w:szCs w:val="28"/>
        </w:rPr>
        <w:t xml:space="preserve"> - vor fi interpretaţi conform INCOTERMS 2000 - Camera</w:t>
      </w:r>
      <w:r w:rsidR="00555F2A">
        <w:rPr>
          <w:rFonts w:ascii="Tahoma" w:hAnsi="Tahoma" w:cs="Tahoma"/>
          <w:sz w:val="28"/>
          <w:szCs w:val="28"/>
        </w:rPr>
        <w:t xml:space="preserve"> Internaţională de Comerţ (CIC);</w:t>
      </w:r>
      <w:r w:rsidRPr="00D15D3B">
        <w:rPr>
          <w:rFonts w:ascii="Tahoma" w:hAnsi="Tahoma" w:cs="Tahoma"/>
          <w:sz w:val="28"/>
          <w:szCs w:val="28"/>
        </w:rPr>
        <w:t xml:space="preserve"> </w:t>
      </w:r>
    </w:p>
    <w:p w:rsidR="00024A2A" w:rsidRPr="00921B9D" w:rsidRDefault="00A12C22" w:rsidP="00921B9D">
      <w:pPr>
        <w:numPr>
          <w:ilvl w:val="0"/>
          <w:numId w:val="1"/>
        </w:numPr>
        <w:ind w:hanging="319"/>
        <w:rPr>
          <w:rFonts w:ascii="Tahoma" w:hAnsi="Tahoma" w:cs="Tahoma"/>
          <w:sz w:val="28"/>
          <w:szCs w:val="28"/>
        </w:rPr>
      </w:pPr>
      <w:r w:rsidRPr="00555F2A">
        <w:rPr>
          <w:rFonts w:ascii="Tahoma" w:hAnsi="Tahoma" w:cs="Tahoma"/>
          <w:b/>
          <w:sz w:val="28"/>
          <w:szCs w:val="28"/>
        </w:rPr>
        <w:t>forţa majoră</w:t>
      </w:r>
      <w:r w:rsidRPr="00D15D3B">
        <w:rPr>
          <w:rFonts w:ascii="Tahoma" w:hAnsi="Tahoma" w:cs="Tahoma"/>
          <w:sz w:val="28"/>
          <w:szCs w:val="28"/>
        </w:rPr>
        <w:t xml:space="preserve"> </w:t>
      </w:r>
      <w:r w:rsidR="00024A2A">
        <w:rPr>
          <w:rFonts w:ascii="Tahoma" w:hAnsi="Tahoma" w:cs="Tahoma"/>
          <w:sz w:val="28"/>
          <w:szCs w:val="28"/>
          <w:lang w:val="ro-RO"/>
        </w:rPr>
        <w:t>-</w:t>
      </w:r>
      <w:r w:rsidRPr="00D15D3B">
        <w:rPr>
          <w:rFonts w:ascii="Tahoma" w:hAnsi="Tahoma" w:cs="Tahoma"/>
          <w:sz w:val="28"/>
          <w:szCs w:val="28"/>
        </w:rPr>
        <w:t xml:space="preserve"> </w:t>
      </w:r>
      <w:r w:rsidR="00024A2A" w:rsidRPr="00024A2A">
        <w:rPr>
          <w:rFonts w:ascii="Tahoma" w:eastAsiaTheme="minorEastAsia" w:hAnsi="Tahoma" w:cs="Tahoma"/>
          <w:color w:val="auto"/>
          <w:sz w:val="28"/>
          <w:szCs w:val="28"/>
          <w:lang w:val="ro-RO" w:eastAsia="ro-RO"/>
        </w:rPr>
        <w:t>orice eveniment extern, imprevizibil, absolut invincibil şi inevitabil</w:t>
      </w:r>
      <w:r w:rsidR="00921B9D">
        <w:rPr>
          <w:rFonts w:ascii="Tahoma" w:eastAsiaTheme="minorEastAsia" w:hAnsi="Tahoma" w:cs="Tahoma"/>
          <w:color w:val="auto"/>
          <w:sz w:val="28"/>
          <w:szCs w:val="28"/>
          <w:lang w:val="ro-RO" w:eastAsia="ro-RO"/>
        </w:rPr>
        <w:t xml:space="preserve"> </w:t>
      </w:r>
      <w:r w:rsidR="00921B9D" w:rsidRPr="00D15D3B">
        <w:rPr>
          <w:rFonts w:ascii="Tahoma" w:hAnsi="Tahoma" w:cs="Tahoma"/>
          <w:sz w:val="28"/>
          <w:szCs w:val="28"/>
        </w:rPr>
        <w:t>care face imposibilă executarea</w:t>
      </w:r>
      <w:r w:rsidR="00921B9D">
        <w:rPr>
          <w:rFonts w:ascii="Tahoma" w:hAnsi="Tahoma" w:cs="Tahoma"/>
          <w:sz w:val="28"/>
          <w:szCs w:val="28"/>
        </w:rPr>
        <w:t xml:space="preserve"> contractului</w:t>
      </w:r>
      <w:r w:rsidR="00024A2A" w:rsidRPr="00024A2A">
        <w:rPr>
          <w:rFonts w:ascii="Tahoma" w:eastAsiaTheme="minorEastAsia" w:hAnsi="Tahoma" w:cs="Tahoma"/>
          <w:color w:val="auto"/>
          <w:sz w:val="28"/>
          <w:szCs w:val="28"/>
          <w:lang w:val="ro-RO" w:eastAsia="ro-RO"/>
        </w:rPr>
        <w:t>;</w:t>
      </w:r>
    </w:p>
    <w:p w:rsidR="009C2F1F" w:rsidRPr="00D15D3B" w:rsidRDefault="00A12C22">
      <w:pPr>
        <w:numPr>
          <w:ilvl w:val="0"/>
          <w:numId w:val="1"/>
        </w:numPr>
        <w:spacing w:after="230"/>
        <w:ind w:hanging="319"/>
        <w:rPr>
          <w:rFonts w:ascii="Tahoma" w:hAnsi="Tahoma" w:cs="Tahoma"/>
          <w:sz w:val="28"/>
          <w:szCs w:val="28"/>
        </w:rPr>
      </w:pPr>
      <w:r w:rsidRPr="00D15D3B">
        <w:rPr>
          <w:rFonts w:ascii="Tahoma" w:hAnsi="Tahoma" w:cs="Tahoma"/>
          <w:b/>
          <w:sz w:val="28"/>
          <w:szCs w:val="28"/>
        </w:rPr>
        <w:t xml:space="preserve">zile </w:t>
      </w:r>
      <w:r w:rsidRPr="00D15D3B">
        <w:rPr>
          <w:rFonts w:ascii="Tahoma" w:hAnsi="Tahoma" w:cs="Tahoma"/>
          <w:sz w:val="28"/>
          <w:szCs w:val="28"/>
        </w:rPr>
        <w:t xml:space="preserve">- zile calendaristice, cu excepţia cazurilor în care se prevede expres că sunt zile lucrătoare. </w:t>
      </w: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2. Interpretare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2.1. </w:t>
      </w:r>
      <w:r w:rsidR="00732D7C">
        <w:rPr>
          <w:rFonts w:ascii="Tahoma" w:hAnsi="Tahoma" w:cs="Tahoma"/>
          <w:sz w:val="28"/>
          <w:szCs w:val="28"/>
        </w:rPr>
        <w:t>- Î</w:t>
      </w:r>
      <w:r w:rsidRPr="00D15D3B">
        <w:rPr>
          <w:rFonts w:ascii="Tahoma" w:hAnsi="Tahoma" w:cs="Tahoma"/>
          <w:sz w:val="28"/>
          <w:szCs w:val="28"/>
        </w:rPr>
        <w:t>n prezentul contract, cu excepţia unei prevederi contrare, cuvintele la forma singular vor include forma de plural şi v</w:t>
      </w:r>
      <w:r w:rsidR="00A74205">
        <w:rPr>
          <w:rFonts w:ascii="Tahoma" w:hAnsi="Tahoma" w:cs="Tahoma"/>
          <w:sz w:val="28"/>
          <w:szCs w:val="28"/>
        </w:rPr>
        <w:t>ice versa, acolo unde acest lucru</w:t>
      </w:r>
      <w:r w:rsidRPr="00D15D3B">
        <w:rPr>
          <w:rFonts w:ascii="Tahoma" w:hAnsi="Tahoma" w:cs="Tahoma"/>
          <w:sz w:val="28"/>
          <w:szCs w:val="28"/>
        </w:rPr>
        <w:t xml:space="preserve"> este permis de context. </w:t>
      </w:r>
    </w:p>
    <w:p w:rsidR="00C443A3" w:rsidRDefault="00A12C22" w:rsidP="00C443A3">
      <w:pPr>
        <w:spacing w:after="0" w:line="240" w:lineRule="auto"/>
        <w:ind w:left="1298"/>
        <w:rPr>
          <w:rFonts w:ascii="Tahoma" w:hAnsi="Tahoma" w:cs="Tahoma"/>
          <w:sz w:val="28"/>
          <w:szCs w:val="28"/>
        </w:rPr>
      </w:pPr>
      <w:r w:rsidRPr="00D15D3B">
        <w:rPr>
          <w:rFonts w:ascii="Tahoma" w:hAnsi="Tahoma" w:cs="Tahoma"/>
          <w:b/>
          <w:sz w:val="28"/>
          <w:szCs w:val="28"/>
        </w:rPr>
        <w:t xml:space="preserve">2.2. </w:t>
      </w:r>
      <w:r w:rsidR="00A74205">
        <w:rPr>
          <w:rFonts w:ascii="Tahoma" w:hAnsi="Tahoma" w:cs="Tahoma"/>
          <w:sz w:val="28"/>
          <w:szCs w:val="28"/>
        </w:rPr>
        <w:t xml:space="preserve">- Termenul </w:t>
      </w:r>
      <w:r w:rsidR="00A74205">
        <w:rPr>
          <w:rFonts w:ascii="Tahoma" w:hAnsi="Tahoma" w:cs="Tahoma"/>
          <w:sz w:val="28"/>
          <w:szCs w:val="28"/>
          <w:lang w:val="ro-RO"/>
        </w:rPr>
        <w:t>„</w:t>
      </w:r>
      <w:r w:rsidRPr="00D15D3B">
        <w:rPr>
          <w:rFonts w:ascii="Tahoma" w:hAnsi="Tahoma" w:cs="Tahoma"/>
          <w:sz w:val="28"/>
          <w:szCs w:val="28"/>
        </w:rPr>
        <w:t>zi”</w:t>
      </w:r>
      <w:r w:rsidR="00A74205">
        <w:rPr>
          <w:rFonts w:ascii="Tahoma" w:hAnsi="Tahoma" w:cs="Tahoma"/>
          <w:sz w:val="28"/>
          <w:szCs w:val="28"/>
        </w:rPr>
        <w:t xml:space="preserve"> sau </w:t>
      </w:r>
      <w:r w:rsidR="00A74205">
        <w:rPr>
          <w:rFonts w:ascii="Tahoma" w:hAnsi="Tahoma" w:cs="Tahoma"/>
          <w:sz w:val="28"/>
          <w:szCs w:val="28"/>
          <w:lang w:val="ro-RO"/>
        </w:rPr>
        <w:t>„</w:t>
      </w:r>
      <w:r w:rsidRPr="00D15D3B">
        <w:rPr>
          <w:rFonts w:ascii="Tahoma" w:hAnsi="Tahoma" w:cs="Tahoma"/>
          <w:sz w:val="28"/>
          <w:szCs w:val="28"/>
        </w:rPr>
        <w:t xml:space="preserve">zile” sau orice referire la zile reprezintă zile calendaristice dacă nu se specifică în mod diferit. </w:t>
      </w:r>
    </w:p>
    <w:p w:rsidR="00C443A3" w:rsidRDefault="00C443A3" w:rsidP="00C443A3">
      <w:pPr>
        <w:spacing w:after="0" w:line="240" w:lineRule="auto"/>
        <w:ind w:left="1298"/>
        <w:rPr>
          <w:rFonts w:ascii="Tahoma" w:hAnsi="Tahoma" w:cs="Tahoma"/>
          <w:sz w:val="28"/>
          <w:szCs w:val="28"/>
        </w:rPr>
      </w:pPr>
    </w:p>
    <w:p w:rsidR="00C12726" w:rsidRDefault="00A12C22" w:rsidP="00C12726">
      <w:pPr>
        <w:spacing w:after="0" w:line="240" w:lineRule="auto"/>
        <w:ind w:left="1298"/>
        <w:rPr>
          <w:rFonts w:ascii="Tahoma" w:hAnsi="Tahoma" w:cs="Tahoma"/>
          <w:b/>
          <w:sz w:val="28"/>
          <w:szCs w:val="28"/>
        </w:rPr>
      </w:pPr>
      <w:r w:rsidRPr="00C443A3">
        <w:rPr>
          <w:rFonts w:ascii="Tahoma" w:hAnsi="Tahoma" w:cs="Tahoma"/>
          <w:b/>
          <w:sz w:val="28"/>
          <w:szCs w:val="28"/>
        </w:rPr>
        <w:t xml:space="preserve">3. Obiectul contractului </w:t>
      </w:r>
    </w:p>
    <w:p w:rsidR="009C2F1F" w:rsidRPr="00F9648F" w:rsidRDefault="00A12C22" w:rsidP="00E414AC">
      <w:pPr>
        <w:spacing w:after="0" w:line="240" w:lineRule="auto"/>
        <w:ind w:left="1298"/>
        <w:rPr>
          <w:rFonts w:ascii="Tahoma" w:hAnsi="Tahoma" w:cs="Tahoma"/>
          <w:color w:val="auto"/>
          <w:sz w:val="28"/>
          <w:szCs w:val="28"/>
          <w:lang w:val="ro-RO"/>
        </w:rPr>
      </w:pPr>
      <w:r w:rsidRPr="00C12726">
        <w:rPr>
          <w:rFonts w:ascii="Tahoma" w:hAnsi="Tahoma" w:cs="Tahoma"/>
          <w:b/>
          <w:sz w:val="28"/>
          <w:szCs w:val="28"/>
        </w:rPr>
        <w:t>3.1.</w:t>
      </w:r>
      <w:r w:rsidRPr="00D15D3B">
        <w:rPr>
          <w:rFonts w:ascii="Tahoma" w:hAnsi="Tahoma" w:cs="Tahoma"/>
          <w:sz w:val="28"/>
          <w:szCs w:val="28"/>
        </w:rPr>
        <w:t xml:space="preserve"> </w:t>
      </w:r>
      <w:r w:rsidRPr="00C12726">
        <w:rPr>
          <w:rFonts w:ascii="Tahoma" w:hAnsi="Tahoma" w:cs="Tahoma"/>
          <w:sz w:val="28"/>
          <w:szCs w:val="28"/>
        </w:rPr>
        <w:t xml:space="preserve">- </w:t>
      </w:r>
      <w:r w:rsidR="00DF26B0">
        <w:rPr>
          <w:rFonts w:ascii="Tahoma" w:hAnsi="Tahoma" w:cs="Tahoma"/>
          <w:sz w:val="28"/>
          <w:szCs w:val="28"/>
          <w:lang w:val="fr-FR"/>
        </w:rPr>
        <w:t>Achiziționarea</w:t>
      </w:r>
      <w:r w:rsidRPr="00C12726">
        <w:rPr>
          <w:rFonts w:ascii="Tahoma" w:hAnsi="Tahoma" w:cs="Tahoma"/>
          <w:sz w:val="28"/>
          <w:szCs w:val="28"/>
          <w:lang w:val="fr-FR"/>
        </w:rPr>
        <w:t xml:space="preserve"> servicii</w:t>
      </w:r>
      <w:r w:rsidR="00DF26B0">
        <w:rPr>
          <w:rFonts w:ascii="Tahoma" w:hAnsi="Tahoma" w:cs="Tahoma"/>
          <w:sz w:val="28"/>
          <w:szCs w:val="28"/>
          <w:lang w:val="fr-FR"/>
        </w:rPr>
        <w:t>lor de catering</w:t>
      </w:r>
      <w:r w:rsidRPr="00C12726">
        <w:rPr>
          <w:rFonts w:ascii="Tahoma" w:hAnsi="Tahoma" w:cs="Tahoma"/>
          <w:sz w:val="28"/>
          <w:szCs w:val="28"/>
          <w:lang w:val="fr-FR"/>
        </w:rPr>
        <w:t>:</w:t>
      </w:r>
      <w:r w:rsidRPr="00C12726">
        <w:rPr>
          <w:rFonts w:ascii="Tahoma" w:hAnsi="Tahoma" w:cs="Tahoma"/>
          <w:sz w:val="28"/>
          <w:szCs w:val="28"/>
          <w:lang w:val="ro-RO"/>
        </w:rPr>
        <w:t xml:space="preserve"> </w:t>
      </w:r>
    </w:p>
    <w:p w:rsidR="008E2D49" w:rsidRDefault="00EC55EE" w:rsidP="00F93BC9">
      <w:pPr>
        <w:ind w:left="1298"/>
        <w:rPr>
          <w:rFonts w:ascii="Tahoma" w:hAnsi="Tahoma" w:cs="Tahoma"/>
          <w:sz w:val="28"/>
          <w:szCs w:val="28"/>
          <w:lang w:val="fr-FR"/>
        </w:rPr>
      </w:pPr>
      <w:r w:rsidRPr="00EC55EE">
        <w:rPr>
          <w:rFonts w:ascii="Tahoma" w:hAnsi="Tahoma" w:cs="Tahoma"/>
          <w:b/>
          <w:sz w:val="28"/>
          <w:szCs w:val="28"/>
        </w:rPr>
        <w:t>3.2.</w:t>
      </w:r>
      <w:r>
        <w:rPr>
          <w:rFonts w:ascii="Tahoma" w:hAnsi="Tahoma" w:cs="Tahoma"/>
          <w:sz w:val="28"/>
          <w:szCs w:val="28"/>
        </w:rPr>
        <w:t xml:space="preserve"> - </w:t>
      </w:r>
      <w:r w:rsidR="00A12C22" w:rsidRPr="00D15D3B">
        <w:rPr>
          <w:rFonts w:ascii="Tahoma" w:hAnsi="Tahoma" w:cs="Tahoma"/>
          <w:sz w:val="28"/>
          <w:szCs w:val="28"/>
        </w:rPr>
        <w:t xml:space="preserve">Contractantul se obligă să </w:t>
      </w:r>
      <w:r w:rsidR="00067A4F">
        <w:rPr>
          <w:rFonts w:ascii="Tahoma" w:hAnsi="Tahoma" w:cs="Tahoma"/>
          <w:sz w:val="28"/>
          <w:szCs w:val="28"/>
        </w:rPr>
        <w:t>asigure, s</w:t>
      </w:r>
      <w:r w:rsidR="00FC39FF">
        <w:rPr>
          <w:rFonts w:ascii="Tahoma" w:hAnsi="Tahoma" w:cs="Tahoma"/>
          <w:sz w:val="28"/>
          <w:szCs w:val="28"/>
          <w:lang w:val="ro-RO"/>
        </w:rPr>
        <w:t>ă livreze, să transporte și să distribuie</w:t>
      </w:r>
      <w:r w:rsidR="00F9648F">
        <w:rPr>
          <w:rFonts w:ascii="Tahoma" w:hAnsi="Tahoma" w:cs="Tahoma"/>
          <w:sz w:val="28"/>
          <w:szCs w:val="28"/>
          <w:lang w:val="ro-RO"/>
        </w:rPr>
        <w:t xml:space="preserve"> </w:t>
      </w:r>
      <w:r w:rsidR="00F9648F" w:rsidRPr="00F9648F">
        <w:rPr>
          <w:rFonts w:ascii="Tahoma" w:hAnsi="Tahoma" w:cs="Tahoma"/>
          <w:sz w:val="28"/>
          <w:szCs w:val="28"/>
          <w:lang w:val="it-IT"/>
        </w:rPr>
        <w:t>în perioada/perioadele convenite şi în conformitate cu</w:t>
      </w:r>
      <w:r w:rsidR="00F9648F">
        <w:rPr>
          <w:rFonts w:ascii="Tahoma" w:hAnsi="Tahoma" w:cs="Tahoma"/>
          <w:sz w:val="28"/>
          <w:szCs w:val="28"/>
          <w:lang w:val="it-IT"/>
        </w:rPr>
        <w:t xml:space="preserve"> </w:t>
      </w:r>
      <w:r w:rsidR="00F9648F">
        <w:rPr>
          <w:rFonts w:ascii="Tahoma" w:hAnsi="Tahoma" w:cs="Tahoma"/>
          <w:sz w:val="28"/>
          <w:szCs w:val="28"/>
          <w:lang w:val="fr-FR"/>
        </w:rPr>
        <w:t>caietul de sarcini</w:t>
      </w:r>
      <w:r w:rsidR="006471C3">
        <w:rPr>
          <w:rFonts w:ascii="Tahoma" w:hAnsi="Tahoma" w:cs="Tahoma"/>
          <w:sz w:val="28"/>
          <w:szCs w:val="28"/>
          <w:lang w:val="fr-FR"/>
        </w:rPr>
        <w:t xml:space="preserve"> </w:t>
      </w:r>
      <w:r w:rsidR="006471C3">
        <w:rPr>
          <w:rFonts w:ascii="Tahoma" w:hAnsi="Tahoma" w:cs="Tahoma"/>
          <w:sz w:val="28"/>
          <w:szCs w:val="28"/>
        </w:rPr>
        <w:t>şi obligaţiile asumate prin prezentul contract</w:t>
      </w:r>
      <w:r w:rsidR="00F9648F">
        <w:rPr>
          <w:rFonts w:ascii="Tahoma" w:hAnsi="Tahoma" w:cs="Tahoma"/>
          <w:sz w:val="28"/>
          <w:szCs w:val="28"/>
          <w:lang w:val="fr-FR"/>
        </w:rPr>
        <w:t>, meniul</w:t>
      </w:r>
      <w:r w:rsidR="00F9648F" w:rsidRPr="00D15D3B">
        <w:rPr>
          <w:rFonts w:ascii="Tahoma" w:hAnsi="Tahoma" w:cs="Tahoma"/>
          <w:sz w:val="28"/>
          <w:szCs w:val="28"/>
          <w:lang w:val="fr-FR"/>
        </w:rPr>
        <w:t xml:space="preserve"> de tip catering </w:t>
      </w:r>
      <w:r w:rsidR="00277DE9">
        <w:rPr>
          <w:rFonts w:ascii="Tahoma" w:hAnsi="Tahoma" w:cs="Tahoma"/>
          <w:sz w:val="28"/>
          <w:szCs w:val="28"/>
          <w:lang w:val="fr-FR"/>
        </w:rPr>
        <w:t xml:space="preserve"> masa calda pentru 225 elevi  si  beneficiari pachet alimentar  pentru 121 prescolari din structurile scolare arondate pe perioada anului scolar 2022-2023 reprezentind 135 zile lucratoare de la data ordinului de incepere a serviciilor</w:t>
      </w:r>
      <w:r w:rsidR="00F9648F">
        <w:rPr>
          <w:rFonts w:ascii="Tahoma" w:hAnsi="Tahoma" w:cs="Tahoma"/>
          <w:sz w:val="28"/>
          <w:szCs w:val="28"/>
          <w:lang w:val="fr-FR"/>
        </w:rPr>
        <w:t xml:space="preserve">. </w:t>
      </w:r>
    </w:p>
    <w:p w:rsidR="009561CB" w:rsidRPr="006471C3" w:rsidRDefault="009561CB" w:rsidP="00F93BC9">
      <w:pPr>
        <w:ind w:left="1298"/>
        <w:rPr>
          <w:rFonts w:ascii="Tahoma" w:hAnsi="Tahoma" w:cs="Tahoma"/>
          <w:sz w:val="28"/>
          <w:szCs w:val="28"/>
          <w:lang w:val="fr-FR"/>
        </w:rPr>
      </w:pPr>
      <w:r>
        <w:rPr>
          <w:rFonts w:ascii="Tahoma" w:hAnsi="Tahoma" w:cs="Tahoma"/>
          <w:b/>
          <w:sz w:val="28"/>
          <w:szCs w:val="28"/>
        </w:rPr>
        <w:t>3.</w:t>
      </w:r>
      <w:r>
        <w:rPr>
          <w:rFonts w:ascii="Tahoma" w:hAnsi="Tahoma" w:cs="Tahoma"/>
          <w:sz w:val="28"/>
          <w:szCs w:val="28"/>
          <w:lang w:val="fr-FR"/>
        </w:rPr>
        <w:t>3-</w:t>
      </w:r>
      <w:bookmarkStart w:id="0" w:name="_GoBack"/>
      <w:r>
        <w:rPr>
          <w:rFonts w:ascii="Tahoma" w:hAnsi="Tahoma" w:cs="Tahoma"/>
          <w:sz w:val="28"/>
          <w:szCs w:val="28"/>
          <w:lang w:val="fr-FR"/>
        </w:rPr>
        <w:t>Daca din motive obiective care tin de desfasurarea avtivitatilor scolare nu pof fi frecventate cursurile fizic si se trece la desfasurarea cursurilor in on line , toti beneficiarii (346 elevi+prescolari) vor beneficia de pachet alimentar.</w:t>
      </w:r>
    </w:p>
    <w:p w:rsidR="00F93BC9" w:rsidRPr="00F93BC9" w:rsidRDefault="00F93BC9" w:rsidP="00F93BC9">
      <w:pPr>
        <w:ind w:left="1298"/>
        <w:rPr>
          <w:rFonts w:ascii="Tahoma" w:hAnsi="Tahoma" w:cs="Tahoma"/>
          <w:sz w:val="28"/>
          <w:szCs w:val="28"/>
          <w:lang w:val="ro-RO"/>
        </w:rPr>
      </w:pPr>
    </w:p>
    <w:bookmarkEnd w:id="0"/>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4. Preţul contractului </w:t>
      </w:r>
    </w:p>
    <w:p w:rsidR="0069787B" w:rsidRPr="002F15C1" w:rsidRDefault="00A12C22" w:rsidP="0069787B">
      <w:pPr>
        <w:ind w:left="1298"/>
        <w:rPr>
          <w:rFonts w:ascii="Tahoma" w:hAnsi="Tahoma" w:cs="Tahoma"/>
          <w:b/>
          <w:sz w:val="28"/>
          <w:szCs w:val="28"/>
        </w:rPr>
      </w:pPr>
      <w:r w:rsidRPr="00D15D3B">
        <w:rPr>
          <w:rFonts w:ascii="Tahoma" w:hAnsi="Tahoma" w:cs="Tahoma"/>
          <w:b/>
          <w:sz w:val="28"/>
          <w:szCs w:val="28"/>
        </w:rPr>
        <w:t xml:space="preserve">4.1. </w:t>
      </w:r>
      <w:r w:rsidRPr="00D15D3B">
        <w:rPr>
          <w:rFonts w:ascii="Tahoma" w:hAnsi="Tahoma" w:cs="Tahoma"/>
          <w:sz w:val="28"/>
          <w:szCs w:val="28"/>
        </w:rPr>
        <w:t xml:space="preserve">- Preţul convenit pentru îndeplinirea contractului, respectiv preţul produselor livrate şi al serviciilor accesorii prestate, plătibil contractantului de către autoritatea contractantă, este de </w:t>
      </w:r>
      <w:r w:rsidRPr="00D15D3B">
        <w:rPr>
          <w:rFonts w:ascii="Tahoma" w:hAnsi="Tahoma" w:cs="Tahoma"/>
          <w:b/>
          <w:sz w:val="28"/>
          <w:szCs w:val="28"/>
        </w:rPr>
        <w:t xml:space="preserve"> ......................... lei, fără TVA, </w:t>
      </w:r>
      <w:r w:rsidRPr="00D15D3B">
        <w:rPr>
          <w:rFonts w:ascii="Tahoma" w:hAnsi="Tahoma" w:cs="Tahoma"/>
          <w:sz w:val="28"/>
          <w:szCs w:val="28"/>
        </w:rPr>
        <w:t>la care se adaugă</w:t>
      </w:r>
      <w:r w:rsidR="0069787B">
        <w:rPr>
          <w:rFonts w:ascii="Tahoma" w:hAnsi="Tahoma" w:cs="Tahoma"/>
          <w:sz w:val="28"/>
          <w:szCs w:val="28"/>
        </w:rPr>
        <w:t xml:space="preserve"> TVA în valoare de </w:t>
      </w:r>
      <w:r w:rsidRPr="00D15D3B">
        <w:rPr>
          <w:rFonts w:ascii="Tahoma" w:hAnsi="Tahoma" w:cs="Tahoma"/>
          <w:sz w:val="28"/>
          <w:szCs w:val="28"/>
        </w:rPr>
        <w:t xml:space="preserve"> .......................... </w:t>
      </w:r>
      <w:r w:rsidRPr="00D15D3B">
        <w:rPr>
          <w:rFonts w:ascii="Tahoma" w:hAnsi="Tahoma" w:cs="Tahoma"/>
          <w:b/>
          <w:sz w:val="28"/>
          <w:szCs w:val="28"/>
        </w:rPr>
        <w:t xml:space="preserve">lei, </w:t>
      </w:r>
      <w:r w:rsidR="0069787B" w:rsidRPr="0069787B">
        <w:rPr>
          <w:rFonts w:ascii="Tahoma" w:hAnsi="Tahoma" w:cs="Tahoma"/>
          <w:sz w:val="28"/>
          <w:szCs w:val="28"/>
          <w:lang w:val="es-ES"/>
        </w:rPr>
        <w:t xml:space="preserve">rezultând o valoare totală de </w:t>
      </w:r>
      <w:r w:rsidR="002F15C1">
        <w:rPr>
          <w:rFonts w:ascii="Tahoma" w:hAnsi="Tahoma" w:cs="Tahoma"/>
          <w:sz w:val="28"/>
          <w:szCs w:val="28"/>
          <w:lang w:val="es-ES"/>
        </w:rPr>
        <w:t>...............</w:t>
      </w:r>
      <w:r w:rsidR="0069787B" w:rsidRPr="0069787B">
        <w:rPr>
          <w:rFonts w:ascii="Tahoma" w:hAnsi="Tahoma" w:cs="Tahoma"/>
          <w:sz w:val="28"/>
          <w:szCs w:val="28"/>
          <w:lang w:val="es-ES"/>
        </w:rPr>
        <w:t xml:space="preserve"> </w:t>
      </w:r>
      <w:r w:rsidR="0069787B" w:rsidRPr="002F15C1">
        <w:rPr>
          <w:rFonts w:ascii="Tahoma" w:hAnsi="Tahoma" w:cs="Tahoma"/>
          <w:b/>
          <w:sz w:val="28"/>
          <w:szCs w:val="28"/>
          <w:lang w:val="es-ES"/>
        </w:rPr>
        <w:t>lei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4.2. </w:t>
      </w:r>
      <w:r w:rsidRPr="00D15D3B">
        <w:rPr>
          <w:rFonts w:ascii="Tahoma" w:hAnsi="Tahoma" w:cs="Tahoma"/>
          <w:sz w:val="28"/>
          <w:szCs w:val="28"/>
        </w:rPr>
        <w:t>- Preţul unitar este de ...</w:t>
      </w:r>
      <w:r w:rsidR="00515FB5">
        <w:rPr>
          <w:rFonts w:ascii="Tahoma" w:hAnsi="Tahoma" w:cs="Tahoma"/>
          <w:sz w:val="28"/>
          <w:szCs w:val="28"/>
        </w:rPr>
        <w:t>...</w:t>
      </w:r>
      <w:r w:rsidR="002F15C1">
        <w:rPr>
          <w:rFonts w:ascii="Tahoma" w:hAnsi="Tahoma" w:cs="Tahoma"/>
          <w:sz w:val="28"/>
          <w:szCs w:val="28"/>
        </w:rPr>
        <w:t>...</w:t>
      </w:r>
      <w:r w:rsidRPr="00D15D3B">
        <w:rPr>
          <w:rFonts w:ascii="Tahoma" w:hAnsi="Tahoma" w:cs="Tahoma"/>
          <w:sz w:val="28"/>
          <w:szCs w:val="28"/>
        </w:rPr>
        <w:t>.</w:t>
      </w:r>
      <w:r w:rsidR="00515FB5">
        <w:rPr>
          <w:rFonts w:ascii="Tahoma" w:hAnsi="Tahoma" w:cs="Tahoma"/>
          <w:sz w:val="28"/>
          <w:szCs w:val="28"/>
        </w:rPr>
        <w:t xml:space="preserve"> </w:t>
      </w:r>
      <w:r w:rsidRPr="00D15D3B">
        <w:rPr>
          <w:rFonts w:ascii="Tahoma" w:hAnsi="Tahoma" w:cs="Tahoma"/>
          <w:sz w:val="28"/>
          <w:szCs w:val="28"/>
        </w:rPr>
        <w:t>lei/</w:t>
      </w:r>
      <w:r w:rsidRPr="00D15D3B">
        <w:rPr>
          <w:rFonts w:ascii="Tahoma" w:hAnsi="Tahoma" w:cs="Tahoma"/>
          <w:sz w:val="28"/>
          <w:szCs w:val="28"/>
          <w:lang w:val="ro-RO"/>
        </w:rPr>
        <w:t>meniu</w:t>
      </w:r>
      <w:r w:rsidRPr="00D15D3B">
        <w:rPr>
          <w:rFonts w:ascii="Tahoma" w:hAnsi="Tahoma" w:cs="Tahoma"/>
          <w:sz w:val="28"/>
          <w:szCs w:val="28"/>
        </w:rPr>
        <w:t>/</w:t>
      </w:r>
      <w:r w:rsidR="00AE5DA2">
        <w:rPr>
          <w:rFonts w:ascii="Tahoma" w:hAnsi="Tahoma" w:cs="Tahoma"/>
          <w:sz w:val="28"/>
          <w:szCs w:val="28"/>
        </w:rPr>
        <w:t>pachet alimentar/</w:t>
      </w:r>
      <w:r w:rsidRPr="00D15D3B">
        <w:rPr>
          <w:rFonts w:ascii="Tahoma" w:hAnsi="Tahoma" w:cs="Tahoma"/>
          <w:sz w:val="28"/>
          <w:szCs w:val="28"/>
        </w:rPr>
        <w:t xml:space="preserve">zi, fără TVA, la care se adaugă taxa pe valoare adăugată conform legislaţiei </w:t>
      </w:r>
      <w:r w:rsidR="00F85A0F">
        <w:rPr>
          <w:rFonts w:ascii="Tahoma" w:hAnsi="Tahoma" w:cs="Tahoma"/>
          <w:sz w:val="28"/>
          <w:szCs w:val="28"/>
        </w:rPr>
        <w:t>în vigoare.</w:t>
      </w:r>
      <w:r w:rsidRPr="00D15D3B">
        <w:rPr>
          <w:rFonts w:ascii="Tahoma" w:hAnsi="Tahoma" w:cs="Tahoma"/>
          <w:sz w:val="28"/>
          <w:szCs w:val="28"/>
        </w:rPr>
        <w:t xml:space="preserve"> </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4.3. </w:t>
      </w:r>
      <w:r w:rsidRPr="00D15D3B">
        <w:rPr>
          <w:rFonts w:ascii="Tahoma" w:hAnsi="Tahoma" w:cs="Tahoma"/>
          <w:sz w:val="28"/>
          <w:szCs w:val="28"/>
        </w:rPr>
        <w:t>- Preţul unitar cuprinde: preţul integral de achiziţie al produsului furnizat, cheltuielile de transport</w:t>
      </w:r>
      <w:r w:rsidRPr="00D15D3B">
        <w:rPr>
          <w:rFonts w:ascii="Tahoma" w:hAnsi="Tahoma" w:cs="Tahoma"/>
          <w:sz w:val="28"/>
          <w:szCs w:val="28"/>
          <w:lang w:val="ro-RO"/>
        </w:rPr>
        <w:t xml:space="preserve"> si</w:t>
      </w:r>
      <w:r w:rsidRPr="00D15D3B">
        <w:rPr>
          <w:rFonts w:ascii="Tahoma" w:hAnsi="Tahoma" w:cs="Tahoma"/>
          <w:sz w:val="28"/>
          <w:szCs w:val="28"/>
        </w:rPr>
        <w:t xml:space="preserve"> distribuţie. </w:t>
      </w:r>
    </w:p>
    <w:p w:rsidR="009C2F1F" w:rsidRPr="00D15D3B" w:rsidRDefault="00A12C22">
      <w:pPr>
        <w:ind w:left="1298"/>
        <w:rPr>
          <w:rFonts w:ascii="Tahoma" w:hAnsi="Tahoma" w:cs="Tahoma"/>
          <w:sz w:val="28"/>
          <w:szCs w:val="28"/>
          <w:lang w:val="ro-RO"/>
        </w:rPr>
      </w:pPr>
      <w:r w:rsidRPr="00D15D3B">
        <w:rPr>
          <w:rFonts w:ascii="Tahoma" w:hAnsi="Tahoma" w:cs="Tahoma"/>
          <w:b/>
          <w:sz w:val="28"/>
          <w:szCs w:val="28"/>
        </w:rPr>
        <w:t xml:space="preserve">4.4. </w:t>
      </w:r>
      <w:r w:rsidRPr="00D15D3B">
        <w:rPr>
          <w:rFonts w:ascii="Tahoma" w:hAnsi="Tahoma" w:cs="Tahoma"/>
          <w:sz w:val="28"/>
          <w:szCs w:val="28"/>
        </w:rPr>
        <w:t xml:space="preserve">- Valoarea de decontare lunară privind furnizarea produsului se calculează în funcţie de numărul de zile </w:t>
      </w:r>
      <w:r w:rsidR="00600751">
        <w:rPr>
          <w:rFonts w:ascii="Tahoma" w:hAnsi="Tahoma" w:cs="Tahoma"/>
          <w:sz w:val="28"/>
          <w:szCs w:val="28"/>
          <w:lang w:val="ro-RO"/>
        </w:rPr>
        <w:t>în care se desfășoară cursuri</w:t>
      </w:r>
      <w:r w:rsidR="00600751">
        <w:rPr>
          <w:rFonts w:ascii="Tahoma" w:hAnsi="Tahoma" w:cs="Tahoma"/>
          <w:sz w:val="28"/>
          <w:szCs w:val="28"/>
        </w:rPr>
        <w:t>, preţul licitat/produs</w:t>
      </w:r>
      <w:r w:rsidRPr="00D15D3B">
        <w:rPr>
          <w:rFonts w:ascii="Tahoma" w:hAnsi="Tahoma" w:cs="Tahoma"/>
          <w:sz w:val="28"/>
          <w:szCs w:val="28"/>
        </w:rPr>
        <w:t xml:space="preserve"> de către contractant şi numărul de</w:t>
      </w:r>
      <w:r w:rsidR="00EF11A1">
        <w:rPr>
          <w:rFonts w:ascii="Tahoma" w:hAnsi="Tahoma" w:cs="Tahoma"/>
          <w:sz w:val="28"/>
          <w:szCs w:val="28"/>
          <w:lang w:val="ro-RO"/>
        </w:rPr>
        <w:t xml:space="preserve"> beneficiari (elevi/prescolari</w:t>
      </w:r>
      <w:r w:rsidRPr="00D15D3B">
        <w:rPr>
          <w:rFonts w:ascii="Tahoma" w:hAnsi="Tahoma" w:cs="Tahoma"/>
          <w:sz w:val="28"/>
          <w:szCs w:val="28"/>
          <w:lang w:val="ro-RO"/>
        </w:rPr>
        <w:t>)</w:t>
      </w:r>
      <w:r w:rsidR="00600751">
        <w:rPr>
          <w:rFonts w:ascii="Tahoma" w:hAnsi="Tahoma" w:cs="Tahoma"/>
          <w:sz w:val="28"/>
          <w:szCs w:val="28"/>
        </w:rPr>
        <w:t xml:space="preserve"> la care se face distribuirea</w:t>
      </w:r>
      <w:r w:rsidRPr="00D15D3B">
        <w:rPr>
          <w:rFonts w:ascii="Tahoma" w:hAnsi="Tahoma" w:cs="Tahoma"/>
          <w:sz w:val="28"/>
          <w:szCs w:val="28"/>
          <w:lang w:val="ro-RO"/>
        </w:rPr>
        <w:t>.</w:t>
      </w:r>
    </w:p>
    <w:p w:rsidR="00752E32" w:rsidRPr="00D15D3B" w:rsidRDefault="00A12C22">
      <w:pPr>
        <w:ind w:left="1298"/>
        <w:rPr>
          <w:rFonts w:ascii="Tahoma" w:hAnsi="Tahoma" w:cs="Tahoma"/>
          <w:sz w:val="28"/>
          <w:szCs w:val="28"/>
        </w:rPr>
      </w:pPr>
      <w:r w:rsidRPr="00D15D3B">
        <w:rPr>
          <w:rFonts w:ascii="Tahoma" w:hAnsi="Tahoma" w:cs="Tahoma"/>
          <w:b/>
          <w:sz w:val="28"/>
          <w:szCs w:val="28"/>
        </w:rPr>
        <w:t>4.5 -</w:t>
      </w:r>
      <w:r w:rsidR="00D73D80">
        <w:rPr>
          <w:rFonts w:ascii="Tahoma" w:hAnsi="Tahoma" w:cs="Tahoma"/>
          <w:sz w:val="28"/>
          <w:szCs w:val="28"/>
        </w:rPr>
        <w:t xml:space="preserve"> </w:t>
      </w:r>
      <w:r w:rsidR="00101A4A">
        <w:rPr>
          <w:rFonts w:ascii="Tahoma" w:hAnsi="Tahoma" w:cs="Tahoma"/>
          <w:sz w:val="28"/>
          <w:szCs w:val="28"/>
        </w:rPr>
        <w:t>Plata produselor livrate</w:t>
      </w:r>
      <w:r w:rsidR="001C0FE4">
        <w:rPr>
          <w:rFonts w:ascii="Tahoma" w:hAnsi="Tahoma" w:cs="Tahoma"/>
          <w:sz w:val="28"/>
          <w:szCs w:val="28"/>
        </w:rPr>
        <w:t xml:space="preserve"> și a </w:t>
      </w:r>
      <w:r w:rsidR="001C0FE4" w:rsidRPr="00D15D3B">
        <w:rPr>
          <w:rFonts w:ascii="Tahoma" w:hAnsi="Tahoma" w:cs="Tahoma"/>
          <w:sz w:val="28"/>
          <w:szCs w:val="28"/>
        </w:rPr>
        <w:t>serviciilor accesorii prestate</w:t>
      </w:r>
      <w:r w:rsidR="00101A4A">
        <w:rPr>
          <w:rFonts w:ascii="Tahoma" w:hAnsi="Tahoma" w:cs="Tahoma"/>
          <w:sz w:val="28"/>
          <w:szCs w:val="28"/>
        </w:rPr>
        <w:t xml:space="preserve"> se face în maxim </w:t>
      </w:r>
      <w:r w:rsidRPr="00D15D3B">
        <w:rPr>
          <w:rFonts w:ascii="Tahoma" w:hAnsi="Tahoma" w:cs="Tahoma"/>
          <w:sz w:val="28"/>
          <w:szCs w:val="28"/>
        </w:rPr>
        <w:t xml:space="preserve">30 zile calendaristice de la </w:t>
      </w:r>
      <w:r w:rsidRPr="001C0FE4">
        <w:rPr>
          <w:rFonts w:ascii="Tahoma" w:hAnsi="Tahoma" w:cs="Tahoma"/>
          <w:color w:val="auto"/>
          <w:sz w:val="28"/>
          <w:szCs w:val="28"/>
        </w:rPr>
        <w:t xml:space="preserve">data </w:t>
      </w:r>
      <w:r w:rsidR="001A5947">
        <w:rPr>
          <w:rFonts w:ascii="Tahoma" w:hAnsi="Tahoma" w:cs="Tahoma"/>
          <w:color w:val="auto"/>
          <w:sz w:val="28"/>
          <w:szCs w:val="28"/>
        </w:rPr>
        <w:t>emi</w:t>
      </w:r>
      <w:r w:rsidR="005F2717">
        <w:rPr>
          <w:rFonts w:ascii="Tahoma" w:hAnsi="Tahoma" w:cs="Tahoma"/>
          <w:color w:val="auto"/>
          <w:sz w:val="28"/>
          <w:szCs w:val="28"/>
        </w:rPr>
        <w:t>t</w:t>
      </w:r>
      <w:r w:rsidR="001A5947">
        <w:rPr>
          <w:rFonts w:ascii="Tahoma" w:hAnsi="Tahoma" w:cs="Tahoma"/>
          <w:color w:val="auto"/>
          <w:sz w:val="28"/>
          <w:szCs w:val="28"/>
        </w:rPr>
        <w:t>erii</w:t>
      </w:r>
      <w:r w:rsidRPr="001C0FE4">
        <w:rPr>
          <w:rFonts w:ascii="Tahoma" w:hAnsi="Tahoma" w:cs="Tahoma"/>
          <w:color w:val="auto"/>
          <w:sz w:val="28"/>
          <w:szCs w:val="28"/>
        </w:rPr>
        <w:t xml:space="preserve"> </w:t>
      </w:r>
      <w:r w:rsidR="00101A4A">
        <w:rPr>
          <w:rFonts w:ascii="Tahoma" w:hAnsi="Tahoma" w:cs="Tahoma"/>
          <w:sz w:val="28"/>
          <w:szCs w:val="28"/>
        </w:rPr>
        <w:t>facturii</w:t>
      </w:r>
      <w:r w:rsidR="001C0FE4" w:rsidRPr="001A5947">
        <w:rPr>
          <w:rFonts w:ascii="Tahoma" w:hAnsi="Tahoma" w:cs="Tahoma"/>
          <w:color w:val="auto"/>
          <w:sz w:val="28"/>
          <w:szCs w:val="28"/>
        </w:rPr>
        <w:t>,</w:t>
      </w:r>
      <w:r w:rsidR="002C494C" w:rsidRPr="001A5947">
        <w:rPr>
          <w:rFonts w:ascii="Tahoma" w:hAnsi="Tahoma" w:cs="Tahoma"/>
          <w:color w:val="auto"/>
          <w:sz w:val="28"/>
          <w:szCs w:val="28"/>
        </w:rPr>
        <w:t xml:space="preserve"> </w:t>
      </w:r>
      <w:r w:rsidR="002C494C" w:rsidRPr="00EC2EA7">
        <w:rPr>
          <w:rFonts w:ascii="Tahoma" w:hAnsi="Tahoma" w:cs="Tahoma"/>
          <w:color w:val="auto"/>
          <w:sz w:val="28"/>
          <w:szCs w:val="28"/>
        </w:rPr>
        <w:t xml:space="preserve">însoţită de un centralizator, în funcţie de numărul de </w:t>
      </w:r>
      <w:r w:rsidR="00EF11A1">
        <w:rPr>
          <w:rFonts w:ascii="Tahoma" w:hAnsi="Tahoma" w:cs="Tahoma"/>
          <w:color w:val="auto"/>
          <w:sz w:val="28"/>
          <w:szCs w:val="28"/>
          <w:lang w:val="ro-RO"/>
        </w:rPr>
        <w:t>elevi/prescolari</w:t>
      </w:r>
      <w:r w:rsidR="002C494C" w:rsidRPr="00EC2EA7">
        <w:rPr>
          <w:rFonts w:ascii="Tahoma" w:hAnsi="Tahoma" w:cs="Tahoma"/>
          <w:color w:val="auto"/>
          <w:sz w:val="28"/>
          <w:szCs w:val="28"/>
          <w:lang w:val="ro-RO"/>
        </w:rPr>
        <w:t>,</w:t>
      </w:r>
      <w:r w:rsidR="008C34A9" w:rsidRPr="00EC2EA7">
        <w:rPr>
          <w:rFonts w:ascii="Tahoma" w:hAnsi="Tahoma" w:cs="Tahoma"/>
          <w:color w:val="auto"/>
          <w:sz w:val="28"/>
          <w:szCs w:val="28"/>
        </w:rPr>
        <w:t xml:space="preserve"> </w:t>
      </w:r>
      <w:r w:rsidR="008C34A9" w:rsidRPr="001A5947">
        <w:rPr>
          <w:rFonts w:ascii="Tahoma" w:hAnsi="Tahoma" w:cs="Tahoma"/>
          <w:color w:val="auto"/>
          <w:sz w:val="28"/>
          <w:szCs w:val="28"/>
          <w:lang w:val="nl-NL"/>
        </w:rPr>
        <w:t xml:space="preserve">după întocmirea procesului-verbal de recepție cantitativă și calitativă a serviciilor, semnat de către </w:t>
      </w:r>
      <w:r w:rsidR="008C34A9">
        <w:rPr>
          <w:rFonts w:ascii="Tahoma" w:hAnsi="Tahoma" w:cs="Tahoma"/>
          <w:sz w:val="28"/>
          <w:szCs w:val="28"/>
          <w:lang w:val="nl-NL"/>
        </w:rPr>
        <w:t>reprezentantul prestatorului și reprezentantul achizitorului</w:t>
      </w:r>
      <w:r w:rsidR="002C494C">
        <w:rPr>
          <w:rFonts w:ascii="Tahoma" w:hAnsi="Tahoma" w:cs="Tahoma"/>
          <w:sz w:val="28"/>
          <w:szCs w:val="28"/>
          <w:lang w:val="nl-NL"/>
        </w:rPr>
        <w:t>.</w:t>
      </w:r>
      <w:r w:rsidRPr="00D15D3B">
        <w:rPr>
          <w:rFonts w:ascii="Tahoma" w:hAnsi="Tahoma" w:cs="Tahoma"/>
          <w:sz w:val="28"/>
          <w:szCs w:val="28"/>
        </w:rPr>
        <w:t xml:space="preserve"> </w:t>
      </w:r>
    </w:p>
    <w:p w:rsidR="009C2F1F" w:rsidRPr="001A5947" w:rsidRDefault="00A12C22">
      <w:pPr>
        <w:ind w:left="1298"/>
        <w:rPr>
          <w:rFonts w:ascii="Tahoma" w:hAnsi="Tahoma" w:cs="Tahoma"/>
          <w:color w:val="auto"/>
          <w:sz w:val="28"/>
          <w:szCs w:val="28"/>
        </w:rPr>
      </w:pPr>
      <w:r w:rsidRPr="00D15D3B">
        <w:rPr>
          <w:rFonts w:ascii="Tahoma" w:hAnsi="Tahoma" w:cs="Tahoma"/>
          <w:b/>
          <w:sz w:val="28"/>
          <w:szCs w:val="28"/>
        </w:rPr>
        <w:t>4.6 -</w:t>
      </w:r>
      <w:r w:rsidRPr="00D15D3B">
        <w:rPr>
          <w:rFonts w:ascii="Tahoma" w:hAnsi="Tahoma" w:cs="Tahoma"/>
          <w:sz w:val="28"/>
          <w:szCs w:val="28"/>
        </w:rPr>
        <w:t xml:space="preserve"> Plata se efectuează, pe baza doc</w:t>
      </w:r>
      <w:r w:rsidR="00830F2F">
        <w:rPr>
          <w:rFonts w:ascii="Tahoma" w:hAnsi="Tahoma" w:cs="Tahoma"/>
          <w:sz w:val="28"/>
          <w:szCs w:val="28"/>
        </w:rPr>
        <w:t>umentelor de recepţie calitativă și cantitativă</w:t>
      </w:r>
      <w:r w:rsidRPr="001A5947">
        <w:rPr>
          <w:rFonts w:ascii="Tahoma" w:hAnsi="Tahoma" w:cs="Tahoma"/>
          <w:color w:val="auto"/>
          <w:sz w:val="28"/>
          <w:szCs w:val="28"/>
        </w:rPr>
        <w:t xml:space="preserve">, întocmite </w:t>
      </w:r>
      <w:r w:rsidR="00830F2F" w:rsidRPr="001A5947">
        <w:rPr>
          <w:rFonts w:ascii="Tahoma" w:hAnsi="Tahoma" w:cs="Tahoma"/>
          <w:color w:val="auto"/>
          <w:sz w:val="28"/>
          <w:szCs w:val="28"/>
        </w:rPr>
        <w:t xml:space="preserve">de </w:t>
      </w:r>
      <w:r w:rsidR="00830F2F" w:rsidRPr="001A5947">
        <w:rPr>
          <w:rFonts w:ascii="Tahoma" w:hAnsi="Tahoma" w:cs="Tahoma"/>
          <w:color w:val="auto"/>
          <w:sz w:val="28"/>
          <w:szCs w:val="28"/>
          <w:lang w:val="ro-RO"/>
        </w:rPr>
        <w:t xml:space="preserve">persoana desemnată </w:t>
      </w:r>
      <w:r w:rsidRPr="001A5947">
        <w:rPr>
          <w:rFonts w:ascii="Tahoma" w:hAnsi="Tahoma" w:cs="Tahoma"/>
          <w:color w:val="auto"/>
          <w:sz w:val="28"/>
          <w:szCs w:val="28"/>
          <w:lang w:val="ro-RO"/>
        </w:rPr>
        <w:t>de autoritatea con</w:t>
      </w:r>
      <w:r w:rsidR="00830F2F" w:rsidRPr="001A5947">
        <w:rPr>
          <w:rFonts w:ascii="Tahoma" w:hAnsi="Tahoma" w:cs="Tahoma"/>
          <w:color w:val="auto"/>
          <w:sz w:val="28"/>
          <w:szCs w:val="28"/>
          <w:lang w:val="ro-RO"/>
        </w:rPr>
        <w:t>tractantă pentru recepția meniurilor livrate</w:t>
      </w:r>
      <w:r w:rsidRPr="001A5947">
        <w:rPr>
          <w:rFonts w:ascii="Tahoma" w:hAnsi="Tahoma" w:cs="Tahoma"/>
          <w:color w:val="auto"/>
          <w:sz w:val="28"/>
          <w:szCs w:val="28"/>
        </w:rPr>
        <w:t xml:space="preserve">. </w:t>
      </w:r>
    </w:p>
    <w:p w:rsidR="009C2F1F" w:rsidRPr="00D15D3B" w:rsidRDefault="00A12C22">
      <w:pPr>
        <w:ind w:left="1298"/>
        <w:rPr>
          <w:rFonts w:ascii="Tahoma" w:hAnsi="Tahoma" w:cs="Tahoma"/>
          <w:sz w:val="28"/>
          <w:szCs w:val="28"/>
          <w:lang w:val="ro-RO"/>
        </w:rPr>
      </w:pPr>
      <w:r w:rsidRPr="00D15D3B">
        <w:rPr>
          <w:rFonts w:ascii="Tahoma" w:hAnsi="Tahoma" w:cs="Tahoma"/>
          <w:b/>
          <w:sz w:val="28"/>
          <w:szCs w:val="28"/>
        </w:rPr>
        <w:t xml:space="preserve">4.7 - </w:t>
      </w:r>
      <w:r w:rsidRPr="00D15D3B">
        <w:rPr>
          <w:rFonts w:ascii="Tahoma" w:hAnsi="Tahoma" w:cs="Tahoma"/>
          <w:sz w:val="28"/>
          <w:szCs w:val="28"/>
        </w:rPr>
        <w:t xml:space="preserve">Avizele de însoţire a mărfii se vor întocmi separat pe fiecare </w:t>
      </w:r>
      <w:r w:rsidR="00EF11A1">
        <w:rPr>
          <w:rFonts w:ascii="Tahoma" w:hAnsi="Tahoma" w:cs="Tahoma"/>
          <w:sz w:val="28"/>
          <w:szCs w:val="28"/>
          <w:lang w:val="ro-RO"/>
        </w:rPr>
        <w:t>tip de serviciu adica masa calda sau pachet alimentar</w:t>
      </w:r>
      <w:r w:rsidRPr="00D15D3B">
        <w:rPr>
          <w:rFonts w:ascii="Tahoma" w:hAnsi="Tahoma" w:cs="Tahoma"/>
          <w:sz w:val="28"/>
          <w:szCs w:val="28"/>
          <w:lang w:val="ro-RO"/>
        </w:rPr>
        <w:t>.</w:t>
      </w:r>
    </w:p>
    <w:p w:rsidR="009C2F1F" w:rsidRPr="00D15D3B" w:rsidRDefault="00A12C22">
      <w:pPr>
        <w:ind w:left="1298"/>
        <w:rPr>
          <w:rFonts w:ascii="Tahoma" w:hAnsi="Tahoma" w:cs="Tahoma"/>
          <w:sz w:val="28"/>
          <w:szCs w:val="28"/>
        </w:rPr>
      </w:pPr>
      <w:r w:rsidRPr="00D15D3B">
        <w:rPr>
          <w:rFonts w:ascii="Tahoma" w:hAnsi="Tahoma" w:cs="Tahoma"/>
          <w:b/>
          <w:sz w:val="28"/>
          <w:szCs w:val="28"/>
        </w:rPr>
        <w:t xml:space="preserve">4.8 - </w:t>
      </w:r>
      <w:r w:rsidR="0040411F">
        <w:rPr>
          <w:rFonts w:ascii="Tahoma" w:hAnsi="Tahoma" w:cs="Tahoma"/>
          <w:sz w:val="28"/>
          <w:szCs w:val="28"/>
        </w:rPr>
        <w:t>Contractantul va întocmi lunar, situația centralizată</w:t>
      </w:r>
      <w:r w:rsidRPr="00D15D3B">
        <w:rPr>
          <w:rFonts w:ascii="Tahoma" w:hAnsi="Tahoma" w:cs="Tahoma"/>
          <w:sz w:val="28"/>
          <w:szCs w:val="28"/>
        </w:rPr>
        <w:t xml:space="preserve"> a avizelor emise pe fiecare </w:t>
      </w:r>
      <w:r w:rsidR="00EF11A1">
        <w:rPr>
          <w:rFonts w:ascii="Tahoma" w:hAnsi="Tahoma" w:cs="Tahoma"/>
          <w:sz w:val="28"/>
          <w:szCs w:val="28"/>
          <w:lang w:val="ro-RO"/>
        </w:rPr>
        <w:t>tip de serviciu</w:t>
      </w:r>
      <w:r w:rsidRPr="00D15D3B">
        <w:rPr>
          <w:rFonts w:ascii="Tahoma" w:hAnsi="Tahoma" w:cs="Tahoma"/>
          <w:sz w:val="28"/>
          <w:szCs w:val="28"/>
          <w:lang w:val="ro-RO"/>
        </w:rPr>
        <w:t>.</w:t>
      </w:r>
      <w:r w:rsidRPr="00D15D3B">
        <w:rPr>
          <w:rFonts w:ascii="Tahoma" w:hAnsi="Tahoma" w:cs="Tahoma"/>
          <w:sz w:val="28"/>
          <w:szCs w:val="28"/>
        </w:rPr>
        <w:t xml:space="preserve"> </w:t>
      </w:r>
    </w:p>
    <w:p w:rsidR="00F84741" w:rsidRPr="001A5947" w:rsidRDefault="00A12C22" w:rsidP="00F84741">
      <w:pPr>
        <w:spacing w:after="0"/>
        <w:ind w:left="1298"/>
        <w:rPr>
          <w:rFonts w:ascii="Tahoma" w:hAnsi="Tahoma" w:cs="Tahoma"/>
          <w:color w:val="auto"/>
          <w:sz w:val="28"/>
          <w:szCs w:val="28"/>
        </w:rPr>
      </w:pPr>
      <w:r w:rsidRPr="00D15D3B">
        <w:rPr>
          <w:rFonts w:ascii="Tahoma" w:hAnsi="Tahoma" w:cs="Tahoma"/>
          <w:b/>
          <w:sz w:val="28"/>
          <w:szCs w:val="28"/>
        </w:rPr>
        <w:t xml:space="preserve"> 4.9 -</w:t>
      </w:r>
      <w:r w:rsidRPr="00D15D3B">
        <w:rPr>
          <w:rFonts w:ascii="Tahoma" w:hAnsi="Tahoma" w:cs="Tahoma"/>
          <w:sz w:val="28"/>
          <w:szCs w:val="28"/>
        </w:rPr>
        <w:t xml:space="preserve"> </w:t>
      </w:r>
      <w:r w:rsidRPr="001A5947">
        <w:rPr>
          <w:rFonts w:ascii="Tahoma" w:hAnsi="Tahoma" w:cs="Tahoma"/>
          <w:color w:val="auto"/>
          <w:sz w:val="28"/>
          <w:szCs w:val="28"/>
        </w:rPr>
        <w:t xml:space="preserve">Datele din </w:t>
      </w:r>
      <w:r w:rsidR="001A5947" w:rsidRPr="001A5947">
        <w:rPr>
          <w:rFonts w:ascii="Tahoma" w:hAnsi="Tahoma" w:cs="Tahoma"/>
          <w:color w:val="auto"/>
          <w:sz w:val="28"/>
          <w:szCs w:val="28"/>
        </w:rPr>
        <w:t>centralizatoarele lunare vor fi</w:t>
      </w:r>
      <w:r w:rsidRPr="001A5947">
        <w:rPr>
          <w:rFonts w:ascii="Tahoma" w:hAnsi="Tahoma" w:cs="Tahoma"/>
          <w:color w:val="auto"/>
          <w:sz w:val="28"/>
          <w:szCs w:val="28"/>
        </w:rPr>
        <w:t xml:space="preserve"> în </w:t>
      </w:r>
      <w:r w:rsidR="001A5947" w:rsidRPr="001A5947">
        <w:rPr>
          <w:rFonts w:ascii="Tahoma" w:hAnsi="Tahoma" w:cs="Tahoma"/>
          <w:color w:val="auto"/>
          <w:sz w:val="28"/>
          <w:szCs w:val="28"/>
        </w:rPr>
        <w:t>concordanță</w:t>
      </w:r>
      <w:r w:rsidRPr="001A5947">
        <w:rPr>
          <w:rFonts w:ascii="Tahoma" w:hAnsi="Tahoma" w:cs="Tahoma"/>
          <w:color w:val="auto"/>
          <w:sz w:val="28"/>
          <w:szCs w:val="28"/>
        </w:rPr>
        <w:t xml:space="preserve"> cu cele din avizele de însoţire a mărfii. </w:t>
      </w:r>
    </w:p>
    <w:p w:rsidR="00EF11A1" w:rsidRPr="00EF11A1" w:rsidRDefault="00A12C22" w:rsidP="00EF11A1">
      <w:pPr>
        <w:spacing w:after="0"/>
        <w:ind w:left="1298"/>
        <w:rPr>
          <w:rFonts w:ascii="Tahoma" w:hAnsi="Tahoma" w:cs="Tahoma"/>
          <w:color w:val="auto"/>
          <w:sz w:val="28"/>
          <w:szCs w:val="28"/>
          <w:lang w:val="ro-RO"/>
        </w:rPr>
      </w:pPr>
      <w:r w:rsidRPr="00D15D3B">
        <w:rPr>
          <w:rFonts w:ascii="Tahoma" w:hAnsi="Tahoma" w:cs="Tahoma"/>
          <w:b/>
          <w:sz w:val="28"/>
          <w:szCs w:val="28"/>
        </w:rPr>
        <w:t xml:space="preserve">4.10 </w:t>
      </w:r>
      <w:r w:rsidRPr="00D15D3B">
        <w:rPr>
          <w:rFonts w:ascii="Tahoma" w:hAnsi="Tahoma" w:cs="Tahoma"/>
          <w:sz w:val="28"/>
          <w:szCs w:val="28"/>
        </w:rPr>
        <w:t>- Sursa de finanţare:</w:t>
      </w:r>
      <w:r w:rsidR="00F84741">
        <w:rPr>
          <w:rFonts w:ascii="Tahoma" w:hAnsi="Tahoma" w:cs="Tahoma"/>
          <w:sz w:val="28"/>
          <w:szCs w:val="28"/>
        </w:rPr>
        <w:t xml:space="preserve"> </w:t>
      </w:r>
      <w:r w:rsidR="008E7A2C" w:rsidRPr="008E7A2C">
        <w:rPr>
          <w:rFonts w:ascii="Tahoma" w:hAnsi="Tahoma" w:cs="Tahoma"/>
          <w:color w:val="auto"/>
          <w:sz w:val="28"/>
          <w:szCs w:val="28"/>
          <w:lang w:val="ro-RO"/>
        </w:rPr>
        <w:t xml:space="preserve"> </w:t>
      </w:r>
      <w:r w:rsidR="00EF11A1">
        <w:rPr>
          <w:rFonts w:ascii="Tahoma" w:hAnsi="Tahoma" w:cs="Tahoma"/>
          <w:color w:val="auto"/>
          <w:sz w:val="28"/>
          <w:szCs w:val="28"/>
          <w:lang w:val="ro-RO"/>
        </w:rPr>
        <w:t>Buget de Stat ,</w:t>
      </w:r>
      <w:r w:rsidR="00EF11A1" w:rsidRPr="00EF11A1">
        <w:t xml:space="preserve"> </w:t>
      </w:r>
      <w:r w:rsidR="00EF11A1" w:rsidRPr="00EF11A1">
        <w:rPr>
          <w:rFonts w:ascii="Tahoma" w:hAnsi="Tahoma" w:cs="Tahoma"/>
          <w:color w:val="auto"/>
          <w:sz w:val="28"/>
          <w:szCs w:val="28"/>
          <w:lang w:val="ro-RO"/>
        </w:rPr>
        <w:t>NORME METODOLOGICE din 16 septembrie 2022</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de aplicare a prevederilor Ordonanţei de urgenţă a Guvernului nr. 105/2022</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privind aprobarea continuării Programului-pilot de acordare a unui suport</w:t>
      </w:r>
      <w:r w:rsidR="00EF11A1">
        <w:rPr>
          <w:rFonts w:ascii="Tahoma" w:hAnsi="Tahoma" w:cs="Tahoma"/>
          <w:color w:val="auto"/>
          <w:sz w:val="28"/>
          <w:szCs w:val="28"/>
          <w:lang w:val="ro-RO"/>
        </w:rPr>
        <w:t xml:space="preserve"> </w:t>
      </w:r>
      <w:r w:rsidR="00EF11A1" w:rsidRPr="00EF11A1">
        <w:rPr>
          <w:rFonts w:ascii="Tahoma" w:hAnsi="Tahoma" w:cs="Tahoma"/>
          <w:color w:val="auto"/>
          <w:sz w:val="28"/>
          <w:szCs w:val="28"/>
          <w:lang w:val="ro-RO"/>
        </w:rPr>
        <w:t>alimentar pentru preşcolarii şi elevii din 350 de unităţi de învăţământ</w:t>
      </w:r>
    </w:p>
    <w:p w:rsidR="009C2F1F" w:rsidRPr="00A90800" w:rsidRDefault="00EF11A1" w:rsidP="00EF11A1">
      <w:pPr>
        <w:spacing w:after="0"/>
        <w:ind w:left="1298"/>
        <w:rPr>
          <w:rFonts w:ascii="Tahoma" w:hAnsi="Tahoma" w:cs="Tahoma"/>
          <w:color w:val="FF0000"/>
          <w:sz w:val="28"/>
          <w:szCs w:val="28"/>
        </w:rPr>
      </w:pPr>
      <w:r w:rsidRPr="00EF11A1">
        <w:rPr>
          <w:rFonts w:ascii="Tahoma" w:hAnsi="Tahoma" w:cs="Tahoma"/>
          <w:color w:val="auto"/>
          <w:sz w:val="28"/>
          <w:szCs w:val="28"/>
          <w:lang w:val="ro-RO"/>
        </w:rPr>
        <w:t>preuniversitar de stat</w:t>
      </w:r>
      <w:r>
        <w:rPr>
          <w:rFonts w:ascii="Tahoma" w:hAnsi="Tahoma" w:cs="Tahoma"/>
          <w:color w:val="auto"/>
          <w:sz w:val="28"/>
          <w:szCs w:val="28"/>
          <w:lang w:val="ro-RO"/>
        </w:rPr>
        <w:t xml:space="preserve"> si Ordin nr 5369/01.09.2022.</w:t>
      </w:r>
    </w:p>
    <w:p w:rsidR="001C2CFD" w:rsidRDefault="001C2CFD" w:rsidP="001C2CFD">
      <w:pPr>
        <w:rPr>
          <w:lang w:val="ro-RO"/>
        </w:rPr>
      </w:pPr>
    </w:p>
    <w:p w:rsidR="005F2717" w:rsidRPr="001C2CFD" w:rsidRDefault="005F2717" w:rsidP="001C2CFD">
      <w:pPr>
        <w:rPr>
          <w:lang w:val="ro-RO"/>
        </w:rPr>
      </w:pPr>
    </w:p>
    <w:p w:rsidR="009C2F1F" w:rsidRPr="00D15D3B" w:rsidRDefault="00A12C22" w:rsidP="00926C4D">
      <w:pPr>
        <w:pStyle w:val="Heading1"/>
        <w:spacing w:after="0" w:line="240" w:lineRule="auto"/>
        <w:ind w:left="1298" w:right="1212"/>
        <w:rPr>
          <w:rFonts w:ascii="Tahoma" w:hAnsi="Tahoma" w:cs="Tahoma"/>
          <w:sz w:val="28"/>
          <w:szCs w:val="28"/>
        </w:rPr>
      </w:pPr>
      <w:r w:rsidRPr="00D15D3B">
        <w:rPr>
          <w:rFonts w:ascii="Tahoma" w:hAnsi="Tahoma" w:cs="Tahoma"/>
          <w:sz w:val="28"/>
          <w:szCs w:val="28"/>
        </w:rPr>
        <w:t xml:space="preserve">5. Durata contractului </w:t>
      </w:r>
    </w:p>
    <w:p w:rsidR="009C2F1F" w:rsidRPr="00926C4D" w:rsidRDefault="00A12C22" w:rsidP="00174FE5">
      <w:pPr>
        <w:spacing w:after="120" w:line="240" w:lineRule="auto"/>
        <w:ind w:left="1298"/>
        <w:rPr>
          <w:rFonts w:ascii="Tahoma" w:hAnsi="Tahoma" w:cs="Tahoma"/>
          <w:sz w:val="28"/>
          <w:szCs w:val="28"/>
          <w:lang w:val="ro-RO"/>
        </w:rPr>
      </w:pPr>
      <w:r w:rsidRPr="00D15D3B">
        <w:rPr>
          <w:rFonts w:ascii="Tahoma" w:hAnsi="Tahoma" w:cs="Tahoma"/>
          <w:sz w:val="28"/>
          <w:szCs w:val="28"/>
        </w:rPr>
        <w:t xml:space="preserve">Durata prezentului contract este de la </w:t>
      </w:r>
      <w:r w:rsidR="00926C4D">
        <w:rPr>
          <w:rFonts w:ascii="Tahoma" w:hAnsi="Tahoma" w:cs="Tahoma"/>
          <w:sz w:val="28"/>
          <w:szCs w:val="28"/>
        </w:rPr>
        <w:t>data semn</w:t>
      </w:r>
      <w:r w:rsidR="00926C4D">
        <w:rPr>
          <w:rFonts w:ascii="Tahoma" w:hAnsi="Tahoma" w:cs="Tahoma"/>
          <w:sz w:val="28"/>
          <w:szCs w:val="28"/>
          <w:lang w:val="ro-RO"/>
        </w:rPr>
        <w:t xml:space="preserve">ării </w:t>
      </w:r>
      <w:r w:rsidR="00344D59">
        <w:rPr>
          <w:rFonts w:ascii="Tahoma" w:hAnsi="Tahoma" w:cs="Tahoma"/>
          <w:sz w:val="28"/>
          <w:szCs w:val="28"/>
          <w:lang w:val="ro-RO"/>
        </w:rPr>
        <w:t>până la data de ………</w:t>
      </w:r>
    </w:p>
    <w:p w:rsidR="009C2F1F" w:rsidRPr="00D15D3B" w:rsidRDefault="009C2F1F">
      <w:pPr>
        <w:spacing w:after="0" w:line="259" w:lineRule="auto"/>
        <w:ind w:left="1303" w:firstLine="0"/>
        <w:jc w:val="left"/>
        <w:rPr>
          <w:rFonts w:ascii="Tahoma" w:hAnsi="Tahoma" w:cs="Tahoma"/>
          <w:sz w:val="28"/>
          <w:szCs w:val="28"/>
        </w:rPr>
      </w:pPr>
    </w:p>
    <w:p w:rsidR="009C2F1F" w:rsidRPr="00D15D3B" w:rsidRDefault="00A12C22">
      <w:pPr>
        <w:pStyle w:val="Heading1"/>
        <w:ind w:left="1298" w:right="1212"/>
        <w:rPr>
          <w:rFonts w:ascii="Tahoma" w:hAnsi="Tahoma" w:cs="Tahoma"/>
          <w:sz w:val="28"/>
          <w:szCs w:val="28"/>
        </w:rPr>
      </w:pPr>
      <w:r w:rsidRPr="00D15D3B">
        <w:rPr>
          <w:rFonts w:ascii="Tahoma" w:hAnsi="Tahoma" w:cs="Tahoma"/>
          <w:sz w:val="28"/>
          <w:szCs w:val="28"/>
        </w:rPr>
        <w:t xml:space="preserve">6. Aplicabilitate </w:t>
      </w:r>
    </w:p>
    <w:p w:rsidR="009C2F1F" w:rsidRDefault="00A12C22" w:rsidP="00174FE5">
      <w:pPr>
        <w:spacing w:after="120" w:line="240" w:lineRule="auto"/>
        <w:ind w:left="1298"/>
        <w:rPr>
          <w:rFonts w:ascii="Tahoma" w:hAnsi="Tahoma" w:cs="Tahoma"/>
          <w:sz w:val="28"/>
          <w:szCs w:val="28"/>
          <w:lang w:val="ro-RO"/>
        </w:rPr>
      </w:pPr>
      <w:r w:rsidRPr="00D15D3B">
        <w:rPr>
          <w:rFonts w:ascii="Tahoma" w:hAnsi="Tahoma" w:cs="Tahoma"/>
          <w:sz w:val="28"/>
          <w:szCs w:val="28"/>
        </w:rPr>
        <w:t xml:space="preserve">Contractul de </w:t>
      </w:r>
      <w:r w:rsidR="00D270E4">
        <w:rPr>
          <w:rFonts w:ascii="Tahoma" w:hAnsi="Tahoma" w:cs="Tahoma"/>
          <w:sz w:val="28"/>
          <w:szCs w:val="28"/>
        </w:rPr>
        <w:t>achiziţie publică de servicii intră în vigoare la data semnării acestuia</w:t>
      </w:r>
      <w:r w:rsidRPr="00D15D3B">
        <w:rPr>
          <w:rFonts w:ascii="Tahoma" w:hAnsi="Tahoma" w:cs="Tahoma"/>
          <w:sz w:val="28"/>
          <w:szCs w:val="28"/>
        </w:rPr>
        <w:t xml:space="preserve"> de către părţi şi produce efecte </w:t>
      </w:r>
      <w:r w:rsidR="008F3034">
        <w:rPr>
          <w:rFonts w:ascii="Tahoma" w:hAnsi="Tahoma" w:cs="Tahoma"/>
          <w:sz w:val="28"/>
          <w:szCs w:val="28"/>
        </w:rPr>
        <w:t xml:space="preserve">până la data de </w:t>
      </w:r>
      <w:r w:rsidR="00344D59">
        <w:rPr>
          <w:rFonts w:ascii="Tahoma" w:hAnsi="Tahoma" w:cs="Tahoma"/>
          <w:sz w:val="28"/>
          <w:szCs w:val="28"/>
          <w:lang w:val="ro-RO"/>
        </w:rPr>
        <w:t>……….</w:t>
      </w:r>
    </w:p>
    <w:p w:rsidR="001627F1" w:rsidRDefault="001627F1" w:rsidP="008F3034">
      <w:pPr>
        <w:spacing w:after="0" w:line="240" w:lineRule="auto"/>
        <w:ind w:left="1298"/>
        <w:rPr>
          <w:rFonts w:ascii="Tahoma" w:hAnsi="Tahoma" w:cs="Tahoma"/>
          <w:sz w:val="28"/>
          <w:szCs w:val="28"/>
          <w:lang w:val="ro-RO"/>
        </w:rPr>
      </w:pPr>
    </w:p>
    <w:p w:rsidR="001627F1" w:rsidRPr="00B75C46" w:rsidRDefault="001627F1" w:rsidP="001627F1">
      <w:pPr>
        <w:pStyle w:val="Heading1"/>
        <w:ind w:left="1298" w:right="1212"/>
        <w:rPr>
          <w:rFonts w:ascii="Tahoma" w:hAnsi="Tahoma" w:cs="Tahoma"/>
          <w:color w:val="auto"/>
          <w:sz w:val="28"/>
          <w:szCs w:val="28"/>
        </w:rPr>
      </w:pPr>
      <w:r w:rsidRPr="00D15D3B">
        <w:rPr>
          <w:rFonts w:ascii="Tahoma" w:hAnsi="Tahoma" w:cs="Tahoma"/>
          <w:sz w:val="28"/>
          <w:szCs w:val="28"/>
        </w:rPr>
        <w:t>7</w:t>
      </w:r>
      <w:r w:rsidRPr="001627F1">
        <w:rPr>
          <w:rFonts w:ascii="Tahoma" w:hAnsi="Tahoma" w:cs="Tahoma"/>
          <w:color w:val="auto"/>
          <w:sz w:val="28"/>
          <w:szCs w:val="28"/>
        </w:rPr>
        <w:t xml:space="preserve">. </w:t>
      </w:r>
      <w:r w:rsidRPr="00B75C46">
        <w:rPr>
          <w:rFonts w:ascii="Tahoma" w:hAnsi="Tahoma" w:cs="Tahoma"/>
          <w:color w:val="auto"/>
          <w:sz w:val="28"/>
          <w:szCs w:val="28"/>
        </w:rPr>
        <w:t xml:space="preserve">Calitatea produselor </w:t>
      </w:r>
    </w:p>
    <w:p w:rsidR="001627F1" w:rsidRPr="00D15D3B" w:rsidRDefault="001627F1" w:rsidP="001627F1">
      <w:pPr>
        <w:ind w:left="1298"/>
        <w:rPr>
          <w:rFonts w:ascii="Tahoma" w:hAnsi="Tahoma" w:cs="Tahoma"/>
          <w:sz w:val="28"/>
          <w:szCs w:val="28"/>
        </w:rPr>
      </w:pPr>
      <w:r w:rsidRPr="00D15D3B">
        <w:rPr>
          <w:rFonts w:ascii="Tahoma" w:hAnsi="Tahoma" w:cs="Tahoma"/>
          <w:b/>
          <w:sz w:val="28"/>
          <w:szCs w:val="28"/>
        </w:rPr>
        <w:t xml:space="preserve">7.1. </w:t>
      </w:r>
      <w:r w:rsidRPr="00D15D3B">
        <w:rPr>
          <w:rFonts w:ascii="Tahoma" w:hAnsi="Tahoma" w:cs="Tahoma"/>
          <w:sz w:val="28"/>
          <w:szCs w:val="28"/>
        </w:rPr>
        <w:t xml:space="preserve">- Produsele alimentare trebuie să se încadreze în parametrii stabiliţi de Regulamentul (CE) nr. 2.073/2005 al Comisiei din 15 noiembrie 2005 privind criteriile microbiologice pentru produsele alimentare, cu modificările şi completările ulterioare. </w:t>
      </w:r>
    </w:p>
    <w:p w:rsidR="001627F1" w:rsidRDefault="001627F1" w:rsidP="001627F1">
      <w:pPr>
        <w:ind w:left="1298"/>
        <w:rPr>
          <w:rFonts w:ascii="Tahoma" w:hAnsi="Tahoma" w:cs="Tahoma"/>
          <w:sz w:val="28"/>
          <w:szCs w:val="28"/>
          <w:lang w:val="ro-RO"/>
        </w:rPr>
      </w:pPr>
      <w:r w:rsidRPr="00D15D3B">
        <w:rPr>
          <w:rFonts w:ascii="Tahoma" w:hAnsi="Tahoma" w:cs="Tahoma"/>
          <w:b/>
          <w:sz w:val="28"/>
          <w:szCs w:val="28"/>
        </w:rPr>
        <w:t xml:space="preserve">7.2. </w:t>
      </w:r>
      <w:r w:rsidRPr="00D15D3B">
        <w:rPr>
          <w:rFonts w:ascii="Tahoma" w:hAnsi="Tahoma" w:cs="Tahoma"/>
          <w:sz w:val="28"/>
          <w:szCs w:val="28"/>
        </w:rPr>
        <w:t xml:space="preserve">- </w:t>
      </w:r>
      <w:r>
        <w:rPr>
          <w:rFonts w:ascii="Tahoma" w:hAnsi="Tahoma" w:cs="Tahoma"/>
          <w:sz w:val="28"/>
          <w:szCs w:val="28"/>
          <w:lang w:val="ro-RO"/>
        </w:rPr>
        <w:t>P</w:t>
      </w:r>
      <w:r w:rsidRPr="00D15D3B">
        <w:rPr>
          <w:rFonts w:ascii="Tahoma" w:hAnsi="Tahoma" w:cs="Tahoma"/>
          <w:sz w:val="28"/>
          <w:szCs w:val="28"/>
          <w:lang w:val="ro-RO"/>
        </w:rPr>
        <w:t xml:space="preserve">entru </w:t>
      </w:r>
      <w:r w:rsidRPr="00D15D3B">
        <w:rPr>
          <w:rFonts w:ascii="Tahoma" w:hAnsi="Tahoma" w:cs="Tahoma"/>
          <w:sz w:val="28"/>
          <w:szCs w:val="28"/>
          <w:lang w:val="fr-FR"/>
        </w:rPr>
        <w:t xml:space="preserve">grupele speciale de consumatori – </w:t>
      </w:r>
      <w:r w:rsidRPr="00D15D3B">
        <w:rPr>
          <w:rFonts w:ascii="Tahoma" w:hAnsi="Tahoma" w:cs="Tahoma"/>
          <w:sz w:val="28"/>
          <w:szCs w:val="28"/>
          <w:lang w:val="ro-RO"/>
        </w:rPr>
        <w:t>persoane</w:t>
      </w:r>
      <w:r w:rsidRPr="00D15D3B">
        <w:rPr>
          <w:rFonts w:ascii="Tahoma" w:hAnsi="Tahoma" w:cs="Tahoma"/>
          <w:sz w:val="28"/>
          <w:szCs w:val="28"/>
          <w:lang w:val="fr-FR"/>
        </w:rPr>
        <w:t xml:space="preserve"> cu diabet, intoleranţă la lactoză, etc. – se va asigura regimul alimentar</w:t>
      </w:r>
      <w:r>
        <w:rPr>
          <w:rFonts w:ascii="Tahoma" w:hAnsi="Tahoma" w:cs="Tahoma"/>
          <w:sz w:val="28"/>
          <w:szCs w:val="28"/>
          <w:lang w:val="fr-FR"/>
        </w:rPr>
        <w:t xml:space="preserve"> prescris de medicul specialist</w:t>
      </w:r>
      <w:r>
        <w:rPr>
          <w:rFonts w:ascii="Tahoma" w:hAnsi="Tahoma" w:cs="Tahoma"/>
          <w:sz w:val="28"/>
          <w:szCs w:val="28"/>
          <w:lang w:val="ro-RO"/>
        </w:rPr>
        <w:t>, dovedit</w:t>
      </w:r>
      <w:r w:rsidRPr="00D15D3B">
        <w:rPr>
          <w:rFonts w:ascii="Tahoma" w:hAnsi="Tahoma" w:cs="Tahoma"/>
          <w:sz w:val="28"/>
          <w:szCs w:val="28"/>
          <w:lang w:val="ro-RO"/>
        </w:rPr>
        <w:t xml:space="preserve"> cu acte medicale. Tipul de hrană de regim şi cantitatea necesară se prevăd în</w:t>
      </w:r>
      <w:r>
        <w:rPr>
          <w:rFonts w:ascii="Tahoma" w:hAnsi="Tahoma" w:cs="Tahoma"/>
          <w:sz w:val="28"/>
          <w:szCs w:val="28"/>
          <w:lang w:val="ro-RO"/>
        </w:rPr>
        <w:t>tr-o</w:t>
      </w:r>
      <w:r w:rsidRPr="00D15D3B">
        <w:rPr>
          <w:rFonts w:ascii="Tahoma" w:hAnsi="Tahoma" w:cs="Tahoma"/>
          <w:sz w:val="28"/>
          <w:szCs w:val="28"/>
          <w:lang w:val="ro-RO"/>
        </w:rPr>
        <w:t xml:space="preserve"> </w:t>
      </w:r>
      <w:r>
        <w:rPr>
          <w:rFonts w:ascii="Tahoma" w:hAnsi="Tahoma" w:cs="Tahoma"/>
          <w:sz w:val="28"/>
          <w:szCs w:val="28"/>
          <w:lang w:val="ro-RO"/>
        </w:rPr>
        <w:t>anexă la contract</w:t>
      </w:r>
      <w:r w:rsidRPr="00D15D3B">
        <w:rPr>
          <w:rFonts w:ascii="Tahoma" w:hAnsi="Tahoma" w:cs="Tahoma"/>
          <w:sz w:val="28"/>
          <w:szCs w:val="28"/>
          <w:lang w:val="ro-RO"/>
        </w:rPr>
        <w:t>, fiind specificate</w:t>
      </w:r>
      <w:r>
        <w:rPr>
          <w:rFonts w:ascii="Tahoma" w:hAnsi="Tahoma" w:cs="Tahoma"/>
          <w:sz w:val="28"/>
          <w:szCs w:val="28"/>
          <w:lang w:val="ro-RO"/>
        </w:rPr>
        <w:t xml:space="preserve"> pentru fiecare elev, dacă va fi cazul</w:t>
      </w:r>
      <w:r w:rsidRPr="00D15D3B">
        <w:rPr>
          <w:rFonts w:ascii="Tahoma" w:hAnsi="Tahoma" w:cs="Tahoma"/>
          <w:sz w:val="28"/>
          <w:szCs w:val="28"/>
          <w:lang w:val="ro-RO"/>
        </w:rPr>
        <w:t xml:space="preserve">. </w:t>
      </w:r>
    </w:p>
    <w:p w:rsidR="001627F1" w:rsidRPr="00D15D3B" w:rsidRDefault="001627F1" w:rsidP="001627F1">
      <w:pPr>
        <w:ind w:left="1298"/>
        <w:rPr>
          <w:rFonts w:ascii="Tahoma" w:hAnsi="Tahoma" w:cs="Tahoma"/>
          <w:bCs/>
          <w:sz w:val="28"/>
          <w:szCs w:val="28"/>
          <w:lang w:val="ro-RO"/>
        </w:rPr>
      </w:pPr>
      <w:r w:rsidRPr="00D15D3B">
        <w:rPr>
          <w:rFonts w:ascii="Tahoma" w:hAnsi="Tahoma" w:cs="Tahoma"/>
          <w:b/>
          <w:sz w:val="28"/>
          <w:szCs w:val="28"/>
          <w:lang w:val="ro-RO"/>
        </w:rPr>
        <w:t xml:space="preserve">7.3 </w:t>
      </w:r>
      <w:r w:rsidR="00C83B68">
        <w:rPr>
          <w:rFonts w:ascii="Tahoma" w:hAnsi="Tahoma" w:cs="Tahoma"/>
          <w:b/>
          <w:sz w:val="28"/>
          <w:szCs w:val="28"/>
          <w:lang w:val="ro-RO"/>
        </w:rPr>
        <w:t xml:space="preserve">- </w:t>
      </w:r>
      <w:r w:rsidRPr="00D15D3B">
        <w:rPr>
          <w:rFonts w:ascii="Tahoma" w:hAnsi="Tahoma" w:cs="Tahoma"/>
          <w:bCs/>
          <w:sz w:val="28"/>
          <w:szCs w:val="28"/>
          <w:lang w:val="fr-FR"/>
        </w:rPr>
        <w:t>În cazul în care</w:t>
      </w:r>
      <w:r>
        <w:rPr>
          <w:rFonts w:ascii="Tahoma" w:hAnsi="Tahoma" w:cs="Tahoma"/>
          <w:bCs/>
          <w:sz w:val="28"/>
          <w:szCs w:val="28"/>
          <w:lang w:val="fr-FR"/>
        </w:rPr>
        <w:t xml:space="preserve"> </w:t>
      </w:r>
      <w:r w:rsidRPr="00D15D3B">
        <w:rPr>
          <w:rFonts w:ascii="Tahoma" w:hAnsi="Tahoma" w:cs="Tahoma"/>
          <w:bCs/>
          <w:sz w:val="28"/>
          <w:szCs w:val="28"/>
          <w:lang w:val="ro-RO"/>
        </w:rPr>
        <w:t xml:space="preserve">se </w:t>
      </w:r>
      <w:r w:rsidRPr="00D15D3B">
        <w:rPr>
          <w:rFonts w:ascii="Tahoma" w:hAnsi="Tahoma" w:cs="Tahoma"/>
          <w:bCs/>
          <w:sz w:val="28"/>
          <w:szCs w:val="28"/>
          <w:lang w:val="fr-FR"/>
        </w:rPr>
        <w:t xml:space="preserve">vor constata abateri care pot conduce la consecinţe grave pentru starea de sănătate a beneficiarilor, personalul desemnat de către </w:t>
      </w:r>
      <w:r w:rsidRPr="00D15D3B">
        <w:rPr>
          <w:rFonts w:ascii="Tahoma" w:hAnsi="Tahoma" w:cs="Tahoma"/>
          <w:bCs/>
          <w:sz w:val="28"/>
          <w:szCs w:val="28"/>
          <w:lang w:val="ro-RO"/>
        </w:rPr>
        <w:t xml:space="preserve">achizitor </w:t>
      </w:r>
      <w:r w:rsidR="00C83B68">
        <w:rPr>
          <w:rFonts w:ascii="Tahoma" w:hAnsi="Tahoma" w:cs="Tahoma"/>
          <w:bCs/>
          <w:sz w:val="28"/>
          <w:szCs w:val="28"/>
          <w:lang w:val="fr-FR"/>
        </w:rPr>
        <w:t xml:space="preserve">responsabil </w:t>
      </w:r>
      <w:r w:rsidRPr="00D15D3B">
        <w:rPr>
          <w:rFonts w:ascii="Tahoma" w:hAnsi="Tahoma" w:cs="Tahoma"/>
          <w:bCs/>
          <w:sz w:val="28"/>
          <w:szCs w:val="28"/>
          <w:lang w:val="fr-FR"/>
        </w:rPr>
        <w:t xml:space="preserve">cu servirea hranei beneficiarilor vor avea dreptul să oprească distribuirea hranei, iar ofertantul va fi obligat să înlocuiască alimentele sau hrana în cauză cu altele/alta corespunzătoare, fără a pretinde plăţi suplimentare pentru aceasta, în termen de </w:t>
      </w:r>
      <w:r w:rsidRPr="00D15D3B">
        <w:rPr>
          <w:rFonts w:ascii="Tahoma" w:hAnsi="Tahoma" w:cs="Tahoma"/>
          <w:bCs/>
          <w:sz w:val="28"/>
          <w:szCs w:val="28"/>
          <w:lang w:val="ro-RO"/>
        </w:rPr>
        <w:t xml:space="preserve">maxim </w:t>
      </w:r>
      <w:r w:rsidR="00C83B68">
        <w:rPr>
          <w:rFonts w:ascii="Tahoma" w:hAnsi="Tahoma" w:cs="Tahoma"/>
          <w:bCs/>
          <w:sz w:val="28"/>
          <w:szCs w:val="28"/>
          <w:lang w:val="fr-FR"/>
        </w:rPr>
        <w:t>2 (două) ore de la primirea notificării</w:t>
      </w:r>
      <w:r w:rsidRPr="00D15D3B">
        <w:rPr>
          <w:rFonts w:ascii="Tahoma" w:hAnsi="Tahoma" w:cs="Tahoma"/>
          <w:bCs/>
          <w:sz w:val="28"/>
          <w:szCs w:val="28"/>
          <w:lang w:val="ro-RO"/>
        </w:rPr>
        <w:t>.</w:t>
      </w:r>
    </w:p>
    <w:p w:rsidR="001627F1" w:rsidRPr="00D15D3B" w:rsidRDefault="001627F1" w:rsidP="001627F1">
      <w:pPr>
        <w:ind w:left="1298"/>
        <w:rPr>
          <w:rFonts w:ascii="Tahoma" w:hAnsi="Tahoma" w:cs="Tahoma"/>
          <w:bCs/>
          <w:sz w:val="28"/>
          <w:szCs w:val="28"/>
          <w:lang w:val="ro-RO"/>
        </w:rPr>
      </w:pPr>
    </w:p>
    <w:p w:rsidR="0004673D" w:rsidRDefault="0004673D" w:rsidP="0004673D">
      <w:pPr>
        <w:pStyle w:val="Heading1"/>
        <w:numPr>
          <w:ilvl w:val="0"/>
          <w:numId w:val="2"/>
        </w:numPr>
        <w:ind w:left="1298" w:right="1212"/>
        <w:rPr>
          <w:rFonts w:ascii="Tahoma" w:hAnsi="Tahoma" w:cs="Tahoma"/>
          <w:color w:val="auto"/>
          <w:sz w:val="28"/>
          <w:szCs w:val="28"/>
        </w:rPr>
      </w:pPr>
      <w:r>
        <w:rPr>
          <w:rFonts w:ascii="Tahoma" w:hAnsi="Tahoma" w:cs="Tahoma"/>
          <w:color w:val="auto"/>
          <w:sz w:val="28"/>
          <w:szCs w:val="28"/>
        </w:rPr>
        <w:t>Siguranţă şi perisabilitate</w:t>
      </w:r>
    </w:p>
    <w:p w:rsidR="001627F1" w:rsidRPr="00E70549" w:rsidRDefault="0004673D" w:rsidP="0004673D">
      <w:pPr>
        <w:pStyle w:val="Heading1"/>
        <w:ind w:left="1298" w:right="1212" w:firstLine="0"/>
        <w:jc w:val="both"/>
        <w:rPr>
          <w:rFonts w:ascii="Tahoma" w:hAnsi="Tahoma" w:cs="Tahoma"/>
          <w:b w:val="0"/>
          <w:color w:val="auto"/>
          <w:sz w:val="28"/>
          <w:szCs w:val="28"/>
          <w:u w:val="single"/>
        </w:rPr>
      </w:pPr>
      <w:r>
        <w:rPr>
          <w:rFonts w:ascii="Tahoma" w:hAnsi="Tahoma" w:cs="Tahoma"/>
          <w:iCs/>
          <w:sz w:val="28"/>
          <w:szCs w:val="28"/>
          <w:lang w:val="fr-FR"/>
        </w:rPr>
        <w:t xml:space="preserve">8.1. </w:t>
      </w:r>
      <w:r w:rsidRPr="0004673D">
        <w:rPr>
          <w:rFonts w:ascii="Tahoma" w:hAnsi="Tahoma" w:cs="Tahoma"/>
          <w:b w:val="0"/>
          <w:iCs/>
          <w:sz w:val="28"/>
          <w:szCs w:val="28"/>
          <w:lang w:val="fr-FR"/>
        </w:rPr>
        <w:t xml:space="preserve">- </w:t>
      </w:r>
      <w:r w:rsidR="001627F1" w:rsidRPr="0004673D">
        <w:rPr>
          <w:rFonts w:ascii="Tahoma" w:hAnsi="Tahoma" w:cs="Tahoma"/>
          <w:b w:val="0"/>
          <w:iCs/>
          <w:sz w:val="28"/>
          <w:szCs w:val="28"/>
          <w:lang w:val="fr-FR"/>
        </w:rPr>
        <w:t xml:space="preserve">Este interzisă păstrarea alimentelor de la o masă la </w:t>
      </w:r>
      <w:r w:rsidR="001627F1" w:rsidRPr="00E70549">
        <w:rPr>
          <w:rFonts w:ascii="Tahoma" w:hAnsi="Tahoma" w:cs="Tahoma"/>
          <w:b w:val="0"/>
          <w:iCs/>
          <w:sz w:val="28"/>
          <w:szCs w:val="28"/>
          <w:u w:val="single"/>
          <w:lang w:val="fr-FR"/>
        </w:rPr>
        <w:t>alt</w:t>
      </w:r>
      <w:r w:rsidR="001627F1" w:rsidRPr="00E70549">
        <w:rPr>
          <w:rFonts w:ascii="Tahoma" w:eastAsia="Times New Roman" w:hAnsi="Tahoma" w:cs="Tahoma"/>
          <w:b w:val="0"/>
          <w:iCs/>
          <w:sz w:val="28"/>
          <w:szCs w:val="28"/>
          <w:u w:val="single"/>
          <w:lang w:val="fr-FR"/>
        </w:rPr>
        <w:t>a.</w:t>
      </w:r>
    </w:p>
    <w:p w:rsidR="000956C0" w:rsidRDefault="0004673D" w:rsidP="000956C0">
      <w:pPr>
        <w:pStyle w:val="ListParagraph"/>
        <w:ind w:left="1288" w:firstLine="0"/>
        <w:rPr>
          <w:rFonts w:ascii="Tahoma" w:hAnsi="Tahoma" w:cs="Tahoma"/>
          <w:bCs/>
          <w:sz w:val="28"/>
          <w:szCs w:val="28"/>
          <w:lang w:val="fr-FR"/>
        </w:rPr>
      </w:pPr>
      <w:r w:rsidRPr="0004673D">
        <w:rPr>
          <w:rFonts w:ascii="Tahoma" w:hAnsi="Tahoma" w:cs="Tahoma"/>
          <w:b/>
          <w:bCs/>
          <w:sz w:val="28"/>
          <w:szCs w:val="28"/>
          <w:lang w:val="fr-FR"/>
        </w:rPr>
        <w:t>8.2</w:t>
      </w:r>
      <w:r>
        <w:rPr>
          <w:rFonts w:ascii="Tahoma" w:hAnsi="Tahoma" w:cs="Tahoma"/>
          <w:bCs/>
          <w:sz w:val="28"/>
          <w:szCs w:val="28"/>
          <w:lang w:val="fr-FR"/>
        </w:rPr>
        <w:t xml:space="preserve"> - Ofertantul are obligatia prelevării de probe, la sediul unităț</w:t>
      </w:r>
      <w:r w:rsidR="001627F1" w:rsidRPr="00BC5310">
        <w:rPr>
          <w:rFonts w:ascii="Tahoma" w:hAnsi="Tahoma" w:cs="Tahoma"/>
          <w:bCs/>
          <w:sz w:val="28"/>
          <w:szCs w:val="28"/>
          <w:lang w:val="fr-FR"/>
        </w:rPr>
        <w:t>ii beneficiare, din fiecare fel de mancare conform legislatiei in vigoare, care se vor pastra 48 de ore de la data prelevarii in recipiente corespunzatoare, sigilate si etichetate corespunzator, in spatiu frigorific special destinat si adecvat acestui scop, dotat cu termometru si grafic de temperatura actualizat de persoana responsabila desemnata.</w:t>
      </w:r>
    </w:p>
    <w:p w:rsidR="000956C0" w:rsidRDefault="000956C0" w:rsidP="000956C0">
      <w:pPr>
        <w:pStyle w:val="ListParagraph"/>
        <w:ind w:left="1288" w:firstLine="0"/>
        <w:rPr>
          <w:rFonts w:ascii="Tahoma" w:hAnsi="Tahoma" w:cs="Tahoma"/>
          <w:bCs/>
          <w:sz w:val="28"/>
          <w:szCs w:val="28"/>
          <w:lang w:val="fr-FR"/>
        </w:rPr>
      </w:pPr>
      <w:r>
        <w:rPr>
          <w:rFonts w:ascii="Tahoma" w:hAnsi="Tahoma" w:cs="Tahoma"/>
          <w:b/>
          <w:bCs/>
          <w:sz w:val="28"/>
          <w:szCs w:val="28"/>
          <w:lang w:val="fr-FR"/>
        </w:rPr>
        <w:t>8</w:t>
      </w:r>
      <w:r w:rsidRPr="000956C0">
        <w:rPr>
          <w:rFonts w:ascii="Tahoma" w:hAnsi="Tahoma" w:cs="Tahoma"/>
          <w:b/>
          <w:bCs/>
          <w:sz w:val="28"/>
          <w:szCs w:val="28"/>
          <w:lang w:val="fr-FR"/>
        </w:rPr>
        <w:t>.3</w:t>
      </w:r>
      <w:r>
        <w:rPr>
          <w:rFonts w:ascii="Tahoma" w:hAnsi="Tahoma" w:cs="Tahoma"/>
          <w:bCs/>
          <w:sz w:val="28"/>
          <w:szCs w:val="28"/>
          <w:lang w:val="fr-FR"/>
        </w:rPr>
        <w:t xml:space="preserve"> - </w:t>
      </w:r>
      <w:r w:rsidR="001627F1" w:rsidRPr="00BC5310">
        <w:rPr>
          <w:rFonts w:ascii="Tahoma" w:hAnsi="Tahoma" w:cs="Tahoma"/>
          <w:bCs/>
          <w:sz w:val="28"/>
          <w:szCs w:val="28"/>
          <w:lang w:val="fr-FR"/>
        </w:rPr>
        <w:t>Se interzice darea in consum a alimentelor in situatia nerecoltarii probelor alimentare din fiecare fel de mancare.</w:t>
      </w:r>
    </w:p>
    <w:p w:rsidR="001627F1" w:rsidRDefault="000956C0" w:rsidP="00174FE5">
      <w:pPr>
        <w:pStyle w:val="ListParagraph"/>
        <w:spacing w:after="120"/>
        <w:ind w:left="1288" w:firstLine="0"/>
        <w:rPr>
          <w:rFonts w:ascii="Tahoma" w:hAnsi="Tahoma" w:cs="Tahoma"/>
          <w:bCs/>
          <w:sz w:val="28"/>
          <w:szCs w:val="28"/>
          <w:lang w:val="fr-FR"/>
        </w:rPr>
      </w:pPr>
      <w:r>
        <w:rPr>
          <w:rFonts w:ascii="Tahoma" w:hAnsi="Tahoma" w:cs="Tahoma"/>
          <w:b/>
          <w:bCs/>
          <w:sz w:val="28"/>
          <w:szCs w:val="28"/>
          <w:lang w:val="fr-FR"/>
        </w:rPr>
        <w:t>8</w:t>
      </w:r>
      <w:r w:rsidRPr="000956C0">
        <w:rPr>
          <w:rFonts w:ascii="Tahoma" w:hAnsi="Tahoma" w:cs="Tahoma"/>
          <w:bCs/>
          <w:sz w:val="28"/>
          <w:szCs w:val="28"/>
          <w:lang w:val="fr-FR"/>
        </w:rPr>
        <w:t>.</w:t>
      </w:r>
      <w:r w:rsidRPr="000956C0">
        <w:rPr>
          <w:rFonts w:ascii="Tahoma" w:hAnsi="Tahoma" w:cs="Tahoma"/>
          <w:b/>
          <w:bCs/>
          <w:sz w:val="28"/>
          <w:szCs w:val="28"/>
          <w:lang w:val="fr-FR"/>
        </w:rPr>
        <w:t>4</w:t>
      </w:r>
      <w:r>
        <w:rPr>
          <w:rFonts w:ascii="Tahoma" w:hAnsi="Tahoma" w:cs="Tahoma"/>
          <w:bCs/>
          <w:sz w:val="28"/>
          <w:szCs w:val="28"/>
          <w:lang w:val="fr-FR"/>
        </w:rPr>
        <w:t xml:space="preserve"> - </w:t>
      </w:r>
      <w:r w:rsidR="001627F1" w:rsidRPr="00BC5310">
        <w:rPr>
          <w:rFonts w:ascii="Tahoma" w:hAnsi="Tahoma" w:cs="Tahoma"/>
          <w:bCs/>
          <w:sz w:val="28"/>
          <w:szCs w:val="28"/>
          <w:lang w:val="fr-FR"/>
        </w:rPr>
        <w:t>In situatia nerespectarii de catre personalul propriu a masurilor referitoare la prevenirea si combaterea bolilor transmisibile, cat si a normelor sanitar -veterinare, prestatorul va suporta dupa caz sanctiuni administrative, contraventionale sau penale.</w:t>
      </w:r>
    </w:p>
    <w:p w:rsidR="001627F1" w:rsidRPr="00D34FE0" w:rsidRDefault="00D34FE0" w:rsidP="00D34FE0">
      <w:pPr>
        <w:ind w:left="1288" w:firstLine="0"/>
        <w:rPr>
          <w:rFonts w:ascii="Tahoma" w:hAnsi="Tahoma" w:cs="Tahoma"/>
          <w:bCs/>
          <w:sz w:val="28"/>
          <w:szCs w:val="28"/>
          <w:lang w:val="fr-FR"/>
        </w:rPr>
      </w:pPr>
      <w:r w:rsidRPr="00D34FE0">
        <w:rPr>
          <w:rFonts w:ascii="Tahoma" w:hAnsi="Tahoma" w:cs="Tahoma"/>
          <w:b/>
          <w:bCs/>
          <w:sz w:val="28"/>
          <w:szCs w:val="28"/>
          <w:lang w:val="fr-FR"/>
        </w:rPr>
        <w:t>8.5 -</w:t>
      </w:r>
      <w:r>
        <w:rPr>
          <w:rFonts w:ascii="Tahoma" w:hAnsi="Tahoma" w:cs="Tahoma"/>
          <w:bCs/>
          <w:sz w:val="28"/>
          <w:szCs w:val="28"/>
          <w:lang w:val="fr-FR"/>
        </w:rPr>
        <w:t xml:space="preserve"> </w:t>
      </w:r>
      <w:r w:rsidR="001627F1" w:rsidRPr="00D34FE0">
        <w:rPr>
          <w:rFonts w:ascii="Tahoma" w:hAnsi="Tahoma" w:cs="Tahoma"/>
          <w:bCs/>
          <w:sz w:val="28"/>
          <w:szCs w:val="28"/>
          <w:lang w:val="fr-FR"/>
        </w:rPr>
        <w:t>Ofertantul are obligatia sa permita membrilor desemnati ai comisiei de monitorizare a serviciului de catering, constituita de beneficiar, a carei identitate va fi adusa la cunostinta prestatorului sa efectueze periodic si inopinat controale la sediul prestatorului unde se prepara hrana.</w:t>
      </w:r>
    </w:p>
    <w:p w:rsidR="001627F1" w:rsidRPr="00D15D3B" w:rsidRDefault="001627F1" w:rsidP="001627F1">
      <w:pPr>
        <w:ind w:left="1298"/>
        <w:rPr>
          <w:rFonts w:ascii="Tahoma" w:eastAsia="Times New Roman" w:hAnsi="Tahoma" w:cs="Tahoma"/>
          <w:b/>
          <w:i/>
          <w:iCs/>
          <w:sz w:val="28"/>
          <w:szCs w:val="28"/>
          <w:u w:val="single"/>
          <w:lang w:val="fr-FR"/>
        </w:rPr>
      </w:pPr>
    </w:p>
    <w:p w:rsidR="001627F1" w:rsidRPr="00AC388B" w:rsidRDefault="001627F1" w:rsidP="00D34FE0">
      <w:pPr>
        <w:pStyle w:val="Heading1"/>
        <w:numPr>
          <w:ilvl w:val="0"/>
          <w:numId w:val="2"/>
        </w:numPr>
        <w:ind w:left="1298" w:right="1212"/>
        <w:rPr>
          <w:rFonts w:ascii="Tahoma" w:hAnsi="Tahoma" w:cs="Tahoma"/>
          <w:color w:val="auto"/>
          <w:sz w:val="28"/>
          <w:szCs w:val="28"/>
        </w:rPr>
      </w:pPr>
      <w:r w:rsidRPr="00AC388B">
        <w:rPr>
          <w:rFonts w:ascii="Tahoma" w:hAnsi="Tahoma" w:cs="Tahoma"/>
          <w:color w:val="auto"/>
          <w:sz w:val="28"/>
          <w:szCs w:val="28"/>
        </w:rPr>
        <w:t>Condiţii pentru transport</w:t>
      </w:r>
      <w:r w:rsidRPr="00AC388B">
        <w:rPr>
          <w:rFonts w:ascii="Tahoma" w:hAnsi="Tahoma" w:cs="Tahoma"/>
          <w:color w:val="auto"/>
          <w:sz w:val="28"/>
          <w:szCs w:val="28"/>
          <w:lang w:val="ro-RO"/>
        </w:rPr>
        <w:t xml:space="preserve"> si </w:t>
      </w:r>
      <w:r w:rsidRPr="00AC388B">
        <w:rPr>
          <w:rFonts w:ascii="Tahoma" w:hAnsi="Tahoma" w:cs="Tahoma"/>
          <w:color w:val="auto"/>
          <w:sz w:val="28"/>
          <w:szCs w:val="28"/>
        </w:rPr>
        <w:t xml:space="preserve">distribuţie </w:t>
      </w:r>
    </w:p>
    <w:p w:rsidR="001627F1" w:rsidRPr="00D15D3B"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9.1</w:t>
      </w:r>
      <w:r w:rsidRPr="00D15D3B">
        <w:rPr>
          <w:rFonts w:ascii="Tahoma" w:hAnsi="Tahoma" w:cs="Tahoma"/>
          <w:bCs/>
          <w:sz w:val="28"/>
          <w:szCs w:val="28"/>
          <w:lang w:val="ro-RO"/>
        </w:rPr>
        <w:t xml:space="preserve"> </w:t>
      </w:r>
      <w:r w:rsidR="00C5062E">
        <w:rPr>
          <w:rFonts w:ascii="Tahoma" w:hAnsi="Tahoma" w:cs="Tahoma"/>
          <w:bCs/>
          <w:sz w:val="28"/>
          <w:szCs w:val="28"/>
          <w:lang w:val="fr-FR"/>
        </w:rPr>
        <w:t xml:space="preserve">- </w:t>
      </w:r>
      <w:r w:rsidRPr="00D15D3B">
        <w:rPr>
          <w:rFonts w:ascii="Tahoma" w:hAnsi="Tahoma" w:cs="Tahoma"/>
          <w:bCs/>
          <w:sz w:val="28"/>
          <w:szCs w:val="28"/>
          <w:lang w:val="fr-FR"/>
        </w:rPr>
        <w:t xml:space="preserve">Transportul hranei (porţiilor) va fi asigurat de către ofertant, pe cheltuiala acestuia, cu mijloace de transport autorizate, până la locatiile desemnate </w:t>
      </w:r>
      <w:r w:rsidR="00C5062E">
        <w:rPr>
          <w:rFonts w:ascii="Tahoma" w:hAnsi="Tahoma" w:cs="Tahoma"/>
          <w:bCs/>
          <w:sz w:val="28"/>
          <w:szCs w:val="28"/>
          <w:lang w:val="fr-FR"/>
        </w:rPr>
        <w:t>in comanda</w:t>
      </w:r>
      <w:r w:rsidRPr="00D15D3B">
        <w:rPr>
          <w:rFonts w:ascii="Tahoma" w:hAnsi="Tahoma" w:cs="Tahoma"/>
          <w:bCs/>
          <w:sz w:val="28"/>
          <w:szCs w:val="28"/>
          <w:lang w:val="fr-FR"/>
        </w:rPr>
        <w:t xml:space="preserve"> unde se va preda persoanelor responsabile cu servirea hranei din cadrul autorităţii contractante, pe bază de documente legale însoţitoare.</w:t>
      </w:r>
    </w:p>
    <w:p w:rsidR="001627F1"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9.2</w:t>
      </w:r>
      <w:r w:rsidRPr="00D15D3B">
        <w:rPr>
          <w:rFonts w:ascii="Tahoma" w:hAnsi="Tahoma" w:cs="Tahoma"/>
          <w:bCs/>
          <w:sz w:val="28"/>
          <w:szCs w:val="28"/>
          <w:lang w:val="ro-RO"/>
        </w:rPr>
        <w:t xml:space="preserve"> </w:t>
      </w:r>
      <w:r w:rsidR="00C5062E">
        <w:rPr>
          <w:rFonts w:ascii="Tahoma" w:hAnsi="Tahoma" w:cs="Tahoma"/>
          <w:bCs/>
          <w:sz w:val="28"/>
          <w:szCs w:val="28"/>
          <w:lang w:val="ro-RO"/>
        </w:rPr>
        <w:t xml:space="preserve">- </w:t>
      </w:r>
      <w:r w:rsidRPr="00D15D3B">
        <w:rPr>
          <w:rFonts w:ascii="Tahoma" w:hAnsi="Tahoma" w:cs="Tahoma"/>
          <w:bCs/>
          <w:sz w:val="28"/>
          <w:szCs w:val="28"/>
          <w:lang w:val="fr-FR"/>
        </w:rPr>
        <w:t>Mijloacele de transport şi/sau recipientele folosite la transportul alimentelor trebuie avizate de către autorităţile competente, menţinute curate şi în bune conditii pentru a proteja alimentele de contaminare şi trebuie, când este necesar, să fie create condiţii pentru a permite o curăţire adecvată şi/sau dezinfecţie.</w:t>
      </w:r>
    </w:p>
    <w:p w:rsidR="001627F1" w:rsidRPr="00D15D3B" w:rsidRDefault="001627F1" w:rsidP="001627F1">
      <w:pPr>
        <w:ind w:left="1298"/>
        <w:rPr>
          <w:rFonts w:ascii="Tahoma" w:hAnsi="Tahoma" w:cs="Tahoma"/>
          <w:bCs/>
          <w:sz w:val="28"/>
          <w:szCs w:val="28"/>
          <w:lang w:val="fr-FR"/>
        </w:rPr>
      </w:pPr>
      <w:r w:rsidRPr="00C5062E">
        <w:rPr>
          <w:rFonts w:ascii="Tahoma" w:hAnsi="Tahoma" w:cs="Tahoma"/>
          <w:b/>
          <w:bCs/>
          <w:sz w:val="28"/>
          <w:szCs w:val="28"/>
          <w:lang w:val="ro-RO"/>
        </w:rPr>
        <w:t>9.3</w:t>
      </w:r>
      <w:r w:rsidR="00C5062E">
        <w:rPr>
          <w:rFonts w:ascii="Tahoma" w:hAnsi="Tahoma" w:cs="Tahoma"/>
          <w:b/>
          <w:bCs/>
          <w:sz w:val="28"/>
          <w:szCs w:val="28"/>
          <w:lang w:val="ro-RO"/>
        </w:rPr>
        <w:t xml:space="preserve"> </w:t>
      </w:r>
      <w:r w:rsidR="00C5062E" w:rsidRPr="00C5062E">
        <w:rPr>
          <w:rFonts w:ascii="Tahoma" w:hAnsi="Tahoma" w:cs="Tahoma"/>
          <w:bCs/>
          <w:sz w:val="28"/>
          <w:szCs w:val="28"/>
          <w:lang w:val="ro-RO"/>
        </w:rPr>
        <w:t>-</w:t>
      </w:r>
      <w:r w:rsidRPr="00D15D3B">
        <w:rPr>
          <w:rFonts w:ascii="Tahoma" w:hAnsi="Tahoma" w:cs="Tahoma"/>
          <w:bCs/>
          <w:sz w:val="28"/>
          <w:szCs w:val="28"/>
          <w:lang w:val="ro-RO"/>
        </w:rPr>
        <w:t xml:space="preserve"> </w:t>
      </w:r>
      <w:r w:rsidRPr="00D15D3B">
        <w:rPr>
          <w:rFonts w:ascii="Tahoma" w:hAnsi="Tahoma" w:cs="Tahoma"/>
          <w:bCs/>
          <w:sz w:val="28"/>
          <w:szCs w:val="28"/>
          <w:lang w:val="fr-FR"/>
        </w:rPr>
        <w:t>Prestatorul va asigura servirea cu transport si personal propriu inclu</w:t>
      </w:r>
      <w:r w:rsidR="00C5062E">
        <w:rPr>
          <w:rFonts w:ascii="Tahoma" w:hAnsi="Tahoma" w:cs="Tahoma"/>
          <w:bCs/>
          <w:sz w:val="28"/>
          <w:szCs w:val="28"/>
          <w:lang w:val="fr-FR"/>
        </w:rPr>
        <w:t xml:space="preserve">siv vesela de unica folosinta (tacamuri, </w:t>
      </w:r>
      <w:r w:rsidRPr="00D15D3B">
        <w:rPr>
          <w:rFonts w:ascii="Tahoma" w:hAnsi="Tahoma" w:cs="Tahoma"/>
          <w:bCs/>
          <w:sz w:val="28"/>
          <w:szCs w:val="28"/>
          <w:lang w:val="fr-FR"/>
        </w:rPr>
        <w:t>pahare pentru apa), servetele, astfel incat sa fie asigurata respectarea normelor de igiena si sanitar veterinare, servicii ce vor fi luate in calc</w:t>
      </w:r>
      <w:r w:rsidR="00C5062E">
        <w:rPr>
          <w:rFonts w:ascii="Tahoma" w:hAnsi="Tahoma" w:cs="Tahoma"/>
          <w:bCs/>
          <w:sz w:val="28"/>
          <w:szCs w:val="28"/>
          <w:lang w:val="fr-FR"/>
        </w:rPr>
        <w:t>ul la stabilirea pretului final</w:t>
      </w:r>
      <w:r w:rsidRPr="00D15D3B">
        <w:rPr>
          <w:rFonts w:ascii="Tahoma" w:hAnsi="Tahoma" w:cs="Tahoma"/>
          <w:bCs/>
          <w:sz w:val="28"/>
          <w:szCs w:val="28"/>
          <w:lang w:val="fr-FR"/>
        </w:rPr>
        <w:t>.</w:t>
      </w:r>
    </w:p>
    <w:p w:rsidR="009C2F1F" w:rsidRPr="00D15D3B" w:rsidRDefault="009C2F1F">
      <w:pPr>
        <w:ind w:left="1298"/>
        <w:rPr>
          <w:rFonts w:ascii="Tahoma" w:hAnsi="Tahoma" w:cs="Tahoma"/>
          <w:bCs/>
          <w:sz w:val="28"/>
          <w:szCs w:val="28"/>
          <w:lang w:val="fr-FR"/>
        </w:rPr>
      </w:pP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10</w:t>
      </w:r>
      <w:r w:rsidR="00A12C22" w:rsidRPr="00D15D3B">
        <w:rPr>
          <w:rFonts w:ascii="Tahoma" w:hAnsi="Tahoma" w:cs="Tahoma"/>
          <w:sz w:val="28"/>
          <w:szCs w:val="28"/>
        </w:rPr>
        <w:t xml:space="preserve">. Modul de distribuţie  </w:t>
      </w:r>
    </w:p>
    <w:p w:rsidR="006404A9" w:rsidRDefault="00A12C22" w:rsidP="006404A9">
      <w:pPr>
        <w:spacing w:after="0"/>
        <w:ind w:left="1298"/>
        <w:rPr>
          <w:rFonts w:ascii="Tahoma" w:hAnsi="Tahoma" w:cs="Tahoma"/>
          <w:bCs/>
          <w:sz w:val="28"/>
          <w:szCs w:val="28"/>
          <w:lang w:val="ro-RO"/>
        </w:rPr>
      </w:pPr>
      <w:r w:rsidRPr="00D15D3B">
        <w:rPr>
          <w:rFonts w:ascii="Tahoma" w:hAnsi="Tahoma" w:cs="Tahoma"/>
          <w:bCs/>
          <w:sz w:val="28"/>
          <w:szCs w:val="28"/>
          <w:lang w:val="ro-RO"/>
        </w:rPr>
        <w:t>Distributia</w:t>
      </w:r>
      <w:r w:rsidR="00EF11A1">
        <w:rPr>
          <w:rFonts w:ascii="Tahoma" w:hAnsi="Tahoma" w:cs="Tahoma"/>
          <w:bCs/>
          <w:sz w:val="28"/>
          <w:szCs w:val="28"/>
          <w:lang w:val="ro-RO"/>
        </w:rPr>
        <w:t xml:space="preserve"> masei calde si a </w:t>
      </w:r>
      <w:r w:rsidRPr="00D15D3B">
        <w:rPr>
          <w:rFonts w:ascii="Tahoma" w:hAnsi="Tahoma" w:cs="Tahoma"/>
          <w:bCs/>
          <w:sz w:val="28"/>
          <w:szCs w:val="28"/>
          <w:lang w:val="ro-RO"/>
        </w:rPr>
        <w:t xml:space="preserve"> pachetelor </w:t>
      </w:r>
      <w:r w:rsidR="00EF11A1">
        <w:rPr>
          <w:rFonts w:ascii="Tahoma" w:hAnsi="Tahoma" w:cs="Tahoma"/>
          <w:bCs/>
          <w:sz w:val="28"/>
          <w:szCs w:val="28"/>
          <w:lang w:val="ro-RO"/>
        </w:rPr>
        <w:t xml:space="preserve"> alimentare </w:t>
      </w:r>
      <w:r w:rsidRPr="00D15D3B">
        <w:rPr>
          <w:rFonts w:ascii="Tahoma" w:hAnsi="Tahoma" w:cs="Tahoma"/>
          <w:bCs/>
          <w:sz w:val="28"/>
          <w:szCs w:val="28"/>
          <w:lang w:val="ro-RO"/>
        </w:rPr>
        <w:t xml:space="preserve">se va face </w:t>
      </w:r>
      <w:r w:rsidR="000C244D">
        <w:rPr>
          <w:rFonts w:ascii="Tahoma" w:hAnsi="Tahoma" w:cs="Tahoma"/>
          <w:bCs/>
          <w:sz w:val="28"/>
          <w:szCs w:val="28"/>
          <w:lang w:val="ro-RO"/>
        </w:rPr>
        <w:t>conform programului</w:t>
      </w:r>
      <w:r w:rsidR="00BD14D6">
        <w:rPr>
          <w:rFonts w:ascii="Tahoma" w:hAnsi="Tahoma" w:cs="Tahoma"/>
          <w:bCs/>
          <w:sz w:val="28"/>
          <w:szCs w:val="28"/>
          <w:lang w:val="ro-RO"/>
        </w:rPr>
        <w:t xml:space="preserve"> de livrare,</w:t>
      </w:r>
      <w:r w:rsidRPr="00D15D3B">
        <w:rPr>
          <w:rFonts w:ascii="Tahoma" w:hAnsi="Tahoma" w:cs="Tahoma"/>
          <w:bCs/>
          <w:sz w:val="28"/>
          <w:szCs w:val="28"/>
          <w:lang w:val="ro-RO"/>
        </w:rPr>
        <w:t xml:space="preserve"> la ora comunicata de catre autoritatea contractanta odata cu transmiterea comenzii </w:t>
      </w:r>
      <w:r w:rsidRPr="00344D59">
        <w:rPr>
          <w:rFonts w:ascii="Tahoma" w:hAnsi="Tahoma" w:cs="Tahoma"/>
          <w:bCs/>
          <w:color w:val="auto"/>
          <w:sz w:val="28"/>
          <w:szCs w:val="28"/>
          <w:lang w:val="ro-RO"/>
        </w:rPr>
        <w:t>ferme.</w:t>
      </w:r>
      <w:r w:rsidRPr="00D15D3B">
        <w:rPr>
          <w:rFonts w:ascii="Tahoma" w:hAnsi="Tahoma" w:cs="Tahoma"/>
          <w:bCs/>
          <w:sz w:val="28"/>
          <w:szCs w:val="28"/>
          <w:lang w:val="ro-RO"/>
        </w:rPr>
        <w:t xml:space="preserve"> </w:t>
      </w:r>
    </w:p>
    <w:p w:rsidR="009C2F1F" w:rsidRPr="006404A9" w:rsidRDefault="00A12C22" w:rsidP="006404A9">
      <w:pPr>
        <w:spacing w:after="240"/>
        <w:ind w:left="1298"/>
        <w:rPr>
          <w:rFonts w:ascii="Tahoma" w:hAnsi="Tahoma" w:cs="Tahoma"/>
          <w:bCs/>
          <w:sz w:val="28"/>
          <w:szCs w:val="28"/>
          <w:lang w:val="ro-RO"/>
        </w:rPr>
      </w:pPr>
      <w:r w:rsidRPr="00D15D3B">
        <w:rPr>
          <w:rFonts w:ascii="Tahoma" w:hAnsi="Tahoma" w:cs="Tahoma"/>
          <w:bCs/>
          <w:sz w:val="28"/>
          <w:szCs w:val="28"/>
          <w:lang w:val="fr-FR"/>
        </w:rPr>
        <w:t>Pe perioada implementării contractului, autoritatea contractantă poate modifica cerinţele</w:t>
      </w:r>
      <w:r w:rsidR="00EF11A1">
        <w:rPr>
          <w:rFonts w:ascii="Tahoma" w:hAnsi="Tahoma" w:cs="Tahoma"/>
          <w:bCs/>
          <w:sz w:val="28"/>
          <w:szCs w:val="28"/>
          <w:lang w:val="fr-FR"/>
        </w:rPr>
        <w:t xml:space="preserve"> (perioada, locul de livrare</w:t>
      </w:r>
      <w:r w:rsidRPr="00D15D3B">
        <w:rPr>
          <w:rFonts w:ascii="Tahoma" w:hAnsi="Tahoma" w:cs="Tahoma"/>
          <w:bCs/>
          <w:sz w:val="28"/>
          <w:szCs w:val="28"/>
          <w:lang w:val="fr-FR"/>
        </w:rPr>
        <w:t xml:space="preserve">, etc.) în funcţie de </w:t>
      </w:r>
      <w:r w:rsidR="00EF11A1">
        <w:rPr>
          <w:rFonts w:ascii="Tahoma" w:hAnsi="Tahoma" w:cs="Tahoma"/>
          <w:bCs/>
          <w:sz w:val="28"/>
          <w:szCs w:val="28"/>
          <w:lang w:val="fr-FR"/>
        </w:rPr>
        <w:t>numarul de copii prezenti</w:t>
      </w:r>
      <w:r w:rsidRPr="00D15D3B">
        <w:rPr>
          <w:rFonts w:ascii="Tahoma" w:hAnsi="Tahoma" w:cs="Tahoma"/>
          <w:bCs/>
          <w:sz w:val="28"/>
          <w:szCs w:val="28"/>
          <w:lang w:val="fr-FR"/>
        </w:rPr>
        <w:t xml:space="preserve">, dar cu anunţarea în prealabil a operatorului economic cu cel puţin </w:t>
      </w:r>
      <w:r w:rsidR="00EF11A1">
        <w:rPr>
          <w:rFonts w:ascii="Tahoma" w:hAnsi="Tahoma" w:cs="Tahoma"/>
          <w:bCs/>
          <w:sz w:val="28"/>
          <w:szCs w:val="28"/>
          <w:lang w:val="fr-FR"/>
        </w:rPr>
        <w:t xml:space="preserve">1 zi  </w:t>
      </w:r>
      <w:r w:rsidRPr="00D15D3B">
        <w:rPr>
          <w:rFonts w:ascii="Tahoma" w:hAnsi="Tahoma" w:cs="Tahoma"/>
          <w:bCs/>
          <w:sz w:val="28"/>
          <w:szCs w:val="28"/>
          <w:lang w:val="fr-FR"/>
        </w:rPr>
        <w:t xml:space="preserve"> lucrătoare </w:t>
      </w:r>
      <w:r w:rsidR="00EF11A1">
        <w:rPr>
          <w:rFonts w:ascii="Tahoma" w:hAnsi="Tahoma" w:cs="Tahoma"/>
          <w:bCs/>
          <w:sz w:val="28"/>
          <w:szCs w:val="28"/>
          <w:lang w:val="fr-FR"/>
        </w:rPr>
        <w:t>.</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11</w:t>
      </w:r>
      <w:r w:rsidR="00A12C22" w:rsidRPr="00D15D3B">
        <w:rPr>
          <w:rFonts w:ascii="Tahoma" w:hAnsi="Tahoma" w:cs="Tahoma"/>
          <w:sz w:val="28"/>
          <w:szCs w:val="28"/>
        </w:rPr>
        <w:t xml:space="preserve">. Documentele contractului </w:t>
      </w:r>
    </w:p>
    <w:p w:rsidR="00F53408" w:rsidRDefault="00C5062E" w:rsidP="00F53408">
      <w:pPr>
        <w:ind w:left="1298"/>
        <w:rPr>
          <w:rFonts w:ascii="Tahoma" w:hAnsi="Tahoma" w:cs="Tahoma"/>
          <w:sz w:val="28"/>
          <w:szCs w:val="28"/>
        </w:rPr>
      </w:pPr>
      <w:r>
        <w:rPr>
          <w:rFonts w:ascii="Tahoma" w:hAnsi="Tahoma" w:cs="Tahoma"/>
          <w:b/>
          <w:sz w:val="28"/>
          <w:szCs w:val="28"/>
        </w:rPr>
        <w:t>11</w:t>
      </w:r>
      <w:r w:rsidR="00A12C22" w:rsidRPr="00D15D3B">
        <w:rPr>
          <w:rFonts w:ascii="Tahoma" w:hAnsi="Tahoma" w:cs="Tahoma"/>
          <w:b/>
          <w:sz w:val="28"/>
          <w:szCs w:val="28"/>
        </w:rPr>
        <w:t xml:space="preserve">.1. </w:t>
      </w:r>
      <w:r w:rsidR="00A12C22" w:rsidRPr="00D15D3B">
        <w:rPr>
          <w:rFonts w:ascii="Tahoma" w:hAnsi="Tahoma" w:cs="Tahoma"/>
          <w:sz w:val="28"/>
          <w:szCs w:val="28"/>
        </w:rPr>
        <w:t>-</w:t>
      </w:r>
      <w:r w:rsidR="00F53408">
        <w:rPr>
          <w:rFonts w:ascii="Tahoma" w:hAnsi="Tahoma" w:cs="Tahoma"/>
          <w:sz w:val="28"/>
          <w:szCs w:val="28"/>
        </w:rPr>
        <w:t xml:space="preserve"> Documentele contractului sunt:</w:t>
      </w:r>
    </w:p>
    <w:p w:rsidR="00F53408" w:rsidRDefault="00F53408" w:rsidP="00F53408">
      <w:pPr>
        <w:ind w:left="1298"/>
        <w:rPr>
          <w:rFonts w:ascii="Tahoma" w:hAnsi="Tahoma" w:cs="Tahoma"/>
          <w:sz w:val="28"/>
          <w:szCs w:val="28"/>
        </w:rPr>
      </w:pPr>
      <w:r>
        <w:rPr>
          <w:rFonts w:ascii="Tahoma" w:hAnsi="Tahoma" w:cs="Tahoma"/>
          <w:b/>
          <w:sz w:val="28"/>
          <w:szCs w:val="28"/>
        </w:rPr>
        <w:t xml:space="preserve">a) </w:t>
      </w:r>
      <w:r w:rsidR="00A12C22" w:rsidRPr="00D15D3B">
        <w:rPr>
          <w:rFonts w:ascii="Tahoma" w:hAnsi="Tahoma" w:cs="Tahoma"/>
          <w:sz w:val="28"/>
          <w:szCs w:val="28"/>
        </w:rPr>
        <w:t>Ca</w:t>
      </w:r>
      <w:r>
        <w:rPr>
          <w:rFonts w:ascii="Tahoma" w:hAnsi="Tahoma" w:cs="Tahoma"/>
          <w:sz w:val="28"/>
          <w:szCs w:val="28"/>
        </w:rPr>
        <w:t>ietul de sarcini</w:t>
      </w:r>
      <w:r w:rsid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 xml:space="preserve">inclusiv clarificările şi/sau măsurile de remediere aduse până la depunerea ofertelor ce privesc </w:t>
      </w:r>
      <w:r w:rsidR="009E2E36">
        <w:rPr>
          <w:rFonts w:ascii="Tahoma" w:eastAsiaTheme="minorEastAsia" w:hAnsi="Tahoma" w:cs="Tahoma"/>
          <w:color w:val="auto"/>
          <w:sz w:val="28"/>
          <w:szCs w:val="28"/>
          <w:lang w:val="ro-RO" w:eastAsia="ro-RO"/>
        </w:rPr>
        <w:t xml:space="preserve">aspectele tehnice şi financiare </w:t>
      </w:r>
      <w:r w:rsidR="009E2E36">
        <w:rPr>
          <w:rFonts w:ascii="Tahoma" w:hAnsi="Tahoma" w:cs="Tahoma"/>
          <w:sz w:val="28"/>
          <w:szCs w:val="28"/>
        </w:rPr>
        <w:t>- Anexa nr.</w:t>
      </w:r>
      <w:r>
        <w:rPr>
          <w:rFonts w:ascii="Tahoma" w:hAnsi="Tahoma" w:cs="Tahoma"/>
          <w:sz w:val="28"/>
          <w:szCs w:val="28"/>
        </w:rPr>
        <w:t>1;</w:t>
      </w:r>
    </w:p>
    <w:p w:rsidR="00F53408" w:rsidRPr="009E2E36" w:rsidRDefault="00F53408" w:rsidP="00F53408">
      <w:pPr>
        <w:ind w:left="1298"/>
        <w:rPr>
          <w:rFonts w:ascii="Tahoma" w:hAnsi="Tahoma" w:cs="Tahoma"/>
          <w:sz w:val="28"/>
          <w:szCs w:val="28"/>
        </w:rPr>
      </w:pPr>
      <w:r>
        <w:rPr>
          <w:rFonts w:ascii="Tahoma" w:hAnsi="Tahoma" w:cs="Tahoma"/>
          <w:b/>
          <w:sz w:val="28"/>
          <w:szCs w:val="28"/>
        </w:rPr>
        <w:t>b</w:t>
      </w:r>
      <w:r w:rsidRPr="009E2E36">
        <w:rPr>
          <w:rFonts w:ascii="Tahoma" w:hAnsi="Tahoma" w:cs="Tahoma"/>
          <w:b/>
          <w:sz w:val="28"/>
          <w:szCs w:val="28"/>
        </w:rPr>
        <w:t xml:space="preserve">) </w:t>
      </w:r>
      <w:r w:rsidR="00A12C22" w:rsidRPr="009E2E36">
        <w:rPr>
          <w:rFonts w:ascii="Tahoma" w:hAnsi="Tahoma" w:cs="Tahoma"/>
          <w:sz w:val="28"/>
          <w:szCs w:val="28"/>
        </w:rPr>
        <w:t>Pr</w:t>
      </w:r>
      <w:r w:rsidRPr="009E2E36">
        <w:rPr>
          <w:rFonts w:ascii="Tahoma" w:hAnsi="Tahoma" w:cs="Tahoma"/>
          <w:sz w:val="28"/>
          <w:szCs w:val="28"/>
        </w:rPr>
        <w:t>opunerea tehnică</w:t>
      </w:r>
      <w:r w:rsidR="009E2E36" w:rsidRP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inclusiv clarificările din perioada de evaluare</w:t>
      </w:r>
      <w:r w:rsidR="009E2E36">
        <w:rPr>
          <w:rFonts w:ascii="Tahoma" w:hAnsi="Tahoma" w:cs="Tahoma"/>
          <w:sz w:val="28"/>
          <w:szCs w:val="28"/>
        </w:rPr>
        <w:t xml:space="preserve"> - Anexa nr.</w:t>
      </w:r>
      <w:r w:rsidRPr="009E2E36">
        <w:rPr>
          <w:rFonts w:ascii="Tahoma" w:hAnsi="Tahoma" w:cs="Tahoma"/>
          <w:sz w:val="28"/>
          <w:szCs w:val="28"/>
        </w:rPr>
        <w:t>2;</w:t>
      </w:r>
    </w:p>
    <w:p w:rsidR="00F53408" w:rsidRDefault="00F53408" w:rsidP="00F53408">
      <w:pPr>
        <w:ind w:left="1298"/>
        <w:rPr>
          <w:rFonts w:ascii="Tahoma" w:hAnsi="Tahoma" w:cs="Tahoma"/>
          <w:sz w:val="28"/>
          <w:szCs w:val="28"/>
        </w:rPr>
      </w:pPr>
      <w:r w:rsidRPr="009E2E36">
        <w:rPr>
          <w:rFonts w:ascii="Tahoma" w:hAnsi="Tahoma" w:cs="Tahoma"/>
          <w:b/>
          <w:sz w:val="28"/>
          <w:szCs w:val="28"/>
        </w:rPr>
        <w:t xml:space="preserve">c) </w:t>
      </w:r>
      <w:r w:rsidR="00A12C22" w:rsidRPr="009E2E36">
        <w:rPr>
          <w:rFonts w:ascii="Tahoma" w:hAnsi="Tahoma" w:cs="Tahoma"/>
          <w:sz w:val="28"/>
          <w:szCs w:val="28"/>
        </w:rPr>
        <w:t>Propu</w:t>
      </w:r>
      <w:r w:rsidRPr="009E2E36">
        <w:rPr>
          <w:rFonts w:ascii="Tahoma" w:hAnsi="Tahoma" w:cs="Tahoma"/>
          <w:sz w:val="28"/>
          <w:szCs w:val="28"/>
        </w:rPr>
        <w:t>nerea financiară</w:t>
      </w:r>
      <w:r w:rsidR="009E2E36" w:rsidRPr="009E2E36">
        <w:rPr>
          <w:rFonts w:ascii="Tahoma" w:hAnsi="Tahoma" w:cs="Tahoma"/>
          <w:sz w:val="28"/>
          <w:szCs w:val="28"/>
        </w:rPr>
        <w:t xml:space="preserve">, </w:t>
      </w:r>
      <w:r w:rsidR="009E2E36" w:rsidRPr="009E2E36">
        <w:rPr>
          <w:rFonts w:ascii="Tahoma" w:eastAsiaTheme="minorEastAsia" w:hAnsi="Tahoma" w:cs="Tahoma"/>
          <w:color w:val="auto"/>
          <w:sz w:val="28"/>
          <w:szCs w:val="28"/>
          <w:lang w:val="ro-RO" w:eastAsia="ro-RO"/>
        </w:rPr>
        <w:t>inclusiv clarificările din perioada de evaluare</w:t>
      </w:r>
      <w:r w:rsidR="009E2E36" w:rsidRPr="009E2E36">
        <w:rPr>
          <w:rFonts w:ascii="Tahoma" w:hAnsi="Tahoma" w:cs="Tahoma"/>
          <w:sz w:val="28"/>
          <w:szCs w:val="28"/>
        </w:rPr>
        <w:t xml:space="preserve"> - Anexa nr.</w:t>
      </w:r>
      <w:r w:rsidRPr="009E2E36">
        <w:rPr>
          <w:rFonts w:ascii="Tahoma" w:hAnsi="Tahoma" w:cs="Tahoma"/>
          <w:sz w:val="28"/>
          <w:szCs w:val="28"/>
        </w:rPr>
        <w:t>3;</w:t>
      </w:r>
    </w:p>
    <w:p w:rsidR="00BD14D6" w:rsidRPr="00B262CE" w:rsidRDefault="009C252C" w:rsidP="00F53408">
      <w:pPr>
        <w:ind w:left="1298"/>
        <w:rPr>
          <w:rFonts w:ascii="Tahoma" w:hAnsi="Tahoma" w:cs="Tahoma"/>
          <w:sz w:val="28"/>
          <w:szCs w:val="28"/>
        </w:rPr>
      </w:pPr>
      <w:r>
        <w:rPr>
          <w:rFonts w:ascii="Tahoma" w:hAnsi="Tahoma" w:cs="Tahoma"/>
          <w:b/>
          <w:sz w:val="28"/>
          <w:szCs w:val="28"/>
        </w:rPr>
        <w:t>d</w:t>
      </w:r>
      <w:r w:rsidR="00F53408">
        <w:rPr>
          <w:rFonts w:ascii="Tahoma" w:hAnsi="Tahoma" w:cs="Tahoma"/>
          <w:b/>
          <w:sz w:val="28"/>
          <w:szCs w:val="28"/>
        </w:rPr>
        <w:t xml:space="preserve">) </w:t>
      </w:r>
      <w:r w:rsidR="00BD14D6" w:rsidRPr="00BD14D6">
        <w:rPr>
          <w:rFonts w:ascii="Tahoma" w:hAnsi="Tahoma" w:cs="Tahoma"/>
          <w:sz w:val="28"/>
          <w:szCs w:val="28"/>
        </w:rPr>
        <w:t xml:space="preserve">Anexa cuprinzând </w:t>
      </w:r>
      <w:r w:rsidR="00BD14D6" w:rsidRPr="00BD14D6">
        <w:rPr>
          <w:rFonts w:ascii="Tahoma" w:hAnsi="Tahoma" w:cs="Tahoma"/>
          <w:sz w:val="28"/>
          <w:szCs w:val="28"/>
          <w:lang w:val="fr-FR"/>
        </w:rPr>
        <w:t>tipul de hrană de regim şi cantitatea necesară pentru grupele speciale de consumatori – copii cu diabet, intoleranţă la lactoză, etc</w:t>
      </w:r>
      <w:r w:rsidR="00BD14D6" w:rsidRPr="00BD14D6">
        <w:rPr>
          <w:rFonts w:ascii="Tahoma" w:hAnsi="Tahoma" w:cs="Tahoma"/>
          <w:sz w:val="28"/>
          <w:szCs w:val="28"/>
        </w:rPr>
        <w:t>.</w:t>
      </w:r>
      <w:r w:rsidR="00174D08">
        <w:rPr>
          <w:rFonts w:ascii="Tahoma" w:hAnsi="Tahoma" w:cs="Tahoma"/>
          <w:sz w:val="28"/>
          <w:szCs w:val="28"/>
        </w:rPr>
        <w:t>, dacă este cazul;</w:t>
      </w:r>
    </w:p>
    <w:p w:rsidR="009C2F1F" w:rsidRPr="00D15D3B" w:rsidRDefault="009C252C" w:rsidP="00F53408">
      <w:pPr>
        <w:ind w:left="1298"/>
        <w:rPr>
          <w:rFonts w:ascii="Tahoma" w:hAnsi="Tahoma" w:cs="Tahoma"/>
          <w:sz w:val="28"/>
          <w:szCs w:val="28"/>
        </w:rPr>
      </w:pPr>
      <w:r>
        <w:rPr>
          <w:rFonts w:ascii="Tahoma" w:hAnsi="Tahoma" w:cs="Tahoma"/>
          <w:b/>
          <w:sz w:val="28"/>
          <w:szCs w:val="28"/>
        </w:rPr>
        <w:t>e)</w:t>
      </w:r>
      <w:r w:rsidR="00BD14D6">
        <w:rPr>
          <w:rFonts w:ascii="Tahoma" w:hAnsi="Tahoma" w:cs="Tahoma"/>
          <w:b/>
          <w:sz w:val="28"/>
          <w:szCs w:val="28"/>
        </w:rPr>
        <w:t xml:space="preserve"> </w:t>
      </w:r>
      <w:r w:rsidR="00A12C22" w:rsidRPr="00D15D3B">
        <w:rPr>
          <w:rFonts w:ascii="Tahoma" w:hAnsi="Tahoma" w:cs="Tahoma"/>
          <w:sz w:val="28"/>
          <w:szCs w:val="28"/>
        </w:rPr>
        <w:t>Alte anexe, după caz (</w:t>
      </w:r>
      <w:r w:rsidR="005A5D38">
        <w:rPr>
          <w:rFonts w:ascii="Tahoma" w:hAnsi="Tahoma" w:cs="Tahoma"/>
          <w:sz w:val="28"/>
          <w:szCs w:val="28"/>
        </w:rPr>
        <w:t>acordul</w:t>
      </w:r>
      <w:r w:rsidR="00A12C22" w:rsidRPr="00D15D3B">
        <w:rPr>
          <w:rFonts w:ascii="Tahoma" w:hAnsi="Tahoma" w:cs="Tahoma"/>
          <w:sz w:val="28"/>
          <w:szCs w:val="28"/>
        </w:rPr>
        <w:t xml:space="preserve"> de asociere</w:t>
      </w:r>
      <w:r w:rsidR="00174D08">
        <w:rPr>
          <w:rFonts w:ascii="Tahoma" w:hAnsi="Tahoma" w:cs="Tahoma"/>
          <w:sz w:val="28"/>
          <w:szCs w:val="28"/>
        </w:rPr>
        <w:t>, dac</w:t>
      </w:r>
      <w:r w:rsidR="00174D08">
        <w:rPr>
          <w:rFonts w:ascii="Tahoma" w:hAnsi="Tahoma" w:cs="Tahoma"/>
          <w:sz w:val="28"/>
          <w:szCs w:val="28"/>
          <w:lang w:val="ro-RO"/>
        </w:rPr>
        <w:t>ă este cazul</w:t>
      </w:r>
      <w:r w:rsidR="00A12C22" w:rsidRPr="00D15D3B">
        <w:rPr>
          <w:rFonts w:ascii="Tahoma" w:hAnsi="Tahoma" w:cs="Tahoma"/>
          <w:sz w:val="28"/>
          <w:szCs w:val="28"/>
        </w:rPr>
        <w:t xml:space="preserve">; </w:t>
      </w:r>
      <w:r w:rsidR="005A5D38">
        <w:rPr>
          <w:rFonts w:ascii="Tahoma" w:hAnsi="Tahoma" w:cs="Tahoma"/>
          <w:sz w:val="28"/>
          <w:szCs w:val="28"/>
        </w:rPr>
        <w:t>contractele cu subcontractanţii</w:t>
      </w:r>
      <w:r w:rsidR="00174D08">
        <w:rPr>
          <w:rFonts w:ascii="Tahoma" w:hAnsi="Tahoma" w:cs="Tahoma"/>
          <w:sz w:val="28"/>
          <w:szCs w:val="28"/>
        </w:rPr>
        <w:t>, dac</w:t>
      </w:r>
      <w:r w:rsidR="00174D08">
        <w:rPr>
          <w:rFonts w:ascii="Tahoma" w:hAnsi="Tahoma" w:cs="Tahoma"/>
          <w:sz w:val="28"/>
          <w:szCs w:val="28"/>
          <w:lang w:val="ro-RO"/>
        </w:rPr>
        <w:t>ă este cazul</w:t>
      </w:r>
      <w:r w:rsidR="00A12C22" w:rsidRPr="00D15D3B">
        <w:rPr>
          <w:rFonts w:ascii="Tahoma" w:hAnsi="Tahoma" w:cs="Tahoma"/>
          <w:sz w:val="28"/>
          <w:szCs w:val="28"/>
        </w:rPr>
        <w:t xml:space="preserve">; </w:t>
      </w:r>
      <w:r w:rsidR="005A5D38">
        <w:rPr>
          <w:rFonts w:ascii="Tahoma" w:hAnsi="Tahoma" w:cs="Tahoma"/>
          <w:sz w:val="28"/>
          <w:szCs w:val="28"/>
        </w:rPr>
        <w:t>angajamentul ferm de susţinere</w:t>
      </w:r>
      <w:r w:rsidR="00A12C22" w:rsidRPr="00D15D3B">
        <w:rPr>
          <w:rFonts w:ascii="Tahoma" w:hAnsi="Tahoma" w:cs="Tahoma"/>
          <w:sz w:val="28"/>
          <w:szCs w:val="28"/>
        </w:rPr>
        <w:t xml:space="preserve"> </w:t>
      </w:r>
      <w:r w:rsidR="005A5D38">
        <w:rPr>
          <w:rFonts w:ascii="Tahoma" w:hAnsi="Tahoma" w:cs="Tahoma"/>
          <w:sz w:val="28"/>
          <w:szCs w:val="28"/>
        </w:rPr>
        <w:t>din partea unui terţ</w:t>
      </w:r>
      <w:r w:rsidR="00174D08">
        <w:rPr>
          <w:rFonts w:ascii="Tahoma" w:hAnsi="Tahoma" w:cs="Tahoma"/>
          <w:sz w:val="28"/>
          <w:szCs w:val="28"/>
        </w:rPr>
        <w:t>, dac</w:t>
      </w:r>
      <w:r w:rsidR="00174D08">
        <w:rPr>
          <w:rFonts w:ascii="Tahoma" w:hAnsi="Tahoma" w:cs="Tahoma"/>
          <w:sz w:val="28"/>
          <w:szCs w:val="28"/>
          <w:lang w:val="ro-RO"/>
        </w:rPr>
        <w:t>ă este cazul</w:t>
      </w:r>
      <w:r w:rsidR="005A5D38">
        <w:rPr>
          <w:rFonts w:ascii="Tahoma" w:hAnsi="Tahoma" w:cs="Tahoma"/>
          <w:sz w:val="28"/>
          <w:szCs w:val="28"/>
        </w:rPr>
        <w:t>).</w:t>
      </w:r>
    </w:p>
    <w:p w:rsidR="001B03C9" w:rsidRPr="00D15D3B" w:rsidRDefault="00C5062E">
      <w:pPr>
        <w:spacing w:after="230"/>
        <w:ind w:left="1298"/>
        <w:rPr>
          <w:rFonts w:ascii="Tahoma" w:hAnsi="Tahoma" w:cs="Tahoma"/>
          <w:sz w:val="28"/>
          <w:szCs w:val="28"/>
        </w:rPr>
      </w:pPr>
      <w:r>
        <w:rPr>
          <w:rFonts w:ascii="Tahoma" w:hAnsi="Tahoma" w:cs="Tahoma"/>
          <w:b/>
          <w:sz w:val="28"/>
          <w:szCs w:val="28"/>
        </w:rPr>
        <w:t>11</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w:t>
      </w:r>
      <w:r w:rsidR="00A12C22" w:rsidRPr="002757E5">
        <w:rPr>
          <w:rFonts w:ascii="Tahoma" w:hAnsi="Tahoma" w:cs="Tahoma"/>
          <w:sz w:val="28"/>
          <w:szCs w:val="28"/>
        </w:rPr>
        <w:t xml:space="preserve">Orice contradicţie ivită între documentele contractului se </w:t>
      </w:r>
      <w:r w:rsidR="00753DE3" w:rsidRPr="002757E5">
        <w:rPr>
          <w:rFonts w:ascii="Tahoma" w:hAnsi="Tahoma" w:cs="Tahoma"/>
          <w:sz w:val="28"/>
          <w:szCs w:val="28"/>
        </w:rPr>
        <w:t>va rezolva prin aplicarea ordini</w:t>
      </w:r>
      <w:r w:rsidR="00A12C22" w:rsidRPr="002757E5">
        <w:rPr>
          <w:rFonts w:ascii="Tahoma" w:hAnsi="Tahoma" w:cs="Tahoma"/>
          <w:sz w:val="28"/>
          <w:szCs w:val="28"/>
        </w:rPr>
        <w:t xml:space="preserve">i </w:t>
      </w:r>
      <w:r w:rsidR="00753DE3" w:rsidRPr="002757E5">
        <w:rPr>
          <w:rFonts w:ascii="Tahoma" w:hAnsi="Tahoma" w:cs="Tahoma"/>
          <w:sz w:val="28"/>
          <w:szCs w:val="28"/>
        </w:rPr>
        <w:t>de prioritate stabilită la pct.</w:t>
      </w:r>
      <w:r w:rsidR="001B03C9">
        <w:rPr>
          <w:rFonts w:ascii="Tahoma" w:hAnsi="Tahoma" w:cs="Tahoma"/>
          <w:sz w:val="28"/>
          <w:szCs w:val="28"/>
        </w:rPr>
        <w:t>8</w:t>
      </w:r>
      <w:r w:rsidR="00A12C22" w:rsidRPr="002757E5">
        <w:rPr>
          <w:rFonts w:ascii="Tahoma" w:hAnsi="Tahoma" w:cs="Tahoma"/>
          <w:sz w:val="28"/>
          <w:szCs w:val="28"/>
        </w:rPr>
        <w:t>.1.</w:t>
      </w:r>
      <w:r w:rsidR="00A12C22" w:rsidRPr="00D15D3B">
        <w:rPr>
          <w:rFonts w:ascii="Tahoma" w:hAnsi="Tahoma" w:cs="Tahoma"/>
          <w:sz w:val="28"/>
          <w:szCs w:val="28"/>
        </w:rPr>
        <w:t xml:space="preserve"> </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12</w:t>
      </w:r>
      <w:r w:rsidR="00A12C22" w:rsidRPr="00D15D3B">
        <w:rPr>
          <w:rFonts w:ascii="Tahoma" w:hAnsi="Tahoma" w:cs="Tahoma"/>
          <w:sz w:val="28"/>
          <w:szCs w:val="28"/>
        </w:rPr>
        <w:t xml:space="preserve">. Obligaţiile principale ale contractantului </w:t>
      </w:r>
    </w:p>
    <w:p w:rsidR="009C2F1F" w:rsidRPr="00D15D3B"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lang w:val="ro-RO"/>
        </w:rPr>
        <w:t>.</w:t>
      </w:r>
      <w:r w:rsidR="00A12C22" w:rsidRPr="00D15D3B">
        <w:rPr>
          <w:rFonts w:ascii="Tahoma" w:hAnsi="Tahoma" w:cs="Tahoma"/>
          <w:b/>
          <w:sz w:val="28"/>
          <w:szCs w:val="28"/>
        </w:rPr>
        <w:t xml:space="preserve">1. </w:t>
      </w:r>
      <w:r w:rsidR="00FD000E">
        <w:rPr>
          <w:rFonts w:ascii="Tahoma" w:hAnsi="Tahoma" w:cs="Tahoma"/>
          <w:sz w:val="28"/>
          <w:szCs w:val="28"/>
        </w:rPr>
        <w:t>-</w:t>
      </w:r>
      <w:r w:rsidR="00A12C22" w:rsidRPr="00D15D3B">
        <w:rPr>
          <w:rFonts w:ascii="Tahoma" w:hAnsi="Tahoma" w:cs="Tahoma"/>
          <w:sz w:val="28"/>
          <w:szCs w:val="28"/>
        </w:rPr>
        <w:t xml:space="preserve"> Contractantul se obligă să respecte prevederile din prezentul contract</w:t>
      </w:r>
      <w:r w:rsidR="00F310F0">
        <w:rPr>
          <w:rFonts w:ascii="Tahoma" w:hAnsi="Tahoma" w:cs="Tahoma"/>
          <w:sz w:val="28"/>
          <w:szCs w:val="28"/>
        </w:rPr>
        <w:t xml:space="preserve"> şi a anexelor care fac parte integrantă din acesta</w:t>
      </w:r>
      <w:r w:rsidR="00A12C22" w:rsidRPr="00D15D3B">
        <w:rPr>
          <w:rFonts w:ascii="Tahoma" w:hAnsi="Tahoma" w:cs="Tahoma"/>
          <w:sz w:val="28"/>
          <w:szCs w:val="28"/>
        </w:rPr>
        <w:t xml:space="preserve">. </w:t>
      </w:r>
    </w:p>
    <w:p w:rsidR="009C2F1F" w:rsidRPr="00D15D3B"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rPr>
        <w:t xml:space="preserve">.2. </w:t>
      </w:r>
      <w:r w:rsidR="00A12C22" w:rsidRPr="00D15D3B">
        <w:rPr>
          <w:rFonts w:ascii="Tahoma" w:hAnsi="Tahoma" w:cs="Tahoma"/>
          <w:sz w:val="28"/>
          <w:szCs w:val="28"/>
        </w:rPr>
        <w:t>- Contr</w:t>
      </w:r>
      <w:r w:rsidR="00FD000E">
        <w:rPr>
          <w:rFonts w:ascii="Tahoma" w:hAnsi="Tahoma" w:cs="Tahoma"/>
          <w:sz w:val="28"/>
          <w:szCs w:val="28"/>
        </w:rPr>
        <w:t xml:space="preserve">actantul se obligă să </w:t>
      </w:r>
      <w:r w:rsidR="00814ACE">
        <w:rPr>
          <w:rFonts w:ascii="Tahoma" w:hAnsi="Tahoma" w:cs="Tahoma"/>
          <w:sz w:val="28"/>
          <w:szCs w:val="28"/>
        </w:rPr>
        <w:t>asigure</w:t>
      </w:r>
      <w:r w:rsidR="00A12C22" w:rsidRPr="00D15D3B">
        <w:rPr>
          <w:rFonts w:ascii="Tahoma" w:hAnsi="Tahoma" w:cs="Tahoma"/>
          <w:sz w:val="28"/>
          <w:szCs w:val="28"/>
        </w:rPr>
        <w:t xml:space="preserve"> produsele </w:t>
      </w:r>
      <w:r w:rsidR="00FD000E">
        <w:rPr>
          <w:rFonts w:ascii="Tahoma" w:hAnsi="Tahoma" w:cs="Tahoma"/>
          <w:sz w:val="28"/>
          <w:szCs w:val="28"/>
        </w:rPr>
        <w:t>prevăzute</w:t>
      </w:r>
      <w:r w:rsidR="00A12C22" w:rsidRPr="00D15D3B">
        <w:rPr>
          <w:rFonts w:ascii="Tahoma" w:hAnsi="Tahoma" w:cs="Tahoma"/>
          <w:sz w:val="28"/>
          <w:szCs w:val="28"/>
        </w:rPr>
        <w:t xml:space="preserve"> în prezentul contract, inclusiv să realizeze transp</w:t>
      </w:r>
      <w:r w:rsidR="00FD000E">
        <w:rPr>
          <w:rFonts w:ascii="Tahoma" w:hAnsi="Tahoma" w:cs="Tahoma"/>
          <w:sz w:val="28"/>
          <w:szCs w:val="28"/>
        </w:rPr>
        <w:t>ortul şi distribuţia produselor</w:t>
      </w:r>
      <w:r w:rsidR="00A12C22" w:rsidRPr="00D15D3B">
        <w:rPr>
          <w:rFonts w:ascii="Tahoma" w:hAnsi="Tahoma" w:cs="Tahoma"/>
          <w:sz w:val="28"/>
          <w:szCs w:val="28"/>
        </w:rPr>
        <w:t xml:space="preserve">. </w:t>
      </w:r>
    </w:p>
    <w:p w:rsidR="009C2F1F" w:rsidRDefault="00C5062E">
      <w:pPr>
        <w:ind w:left="1298"/>
        <w:rPr>
          <w:rFonts w:ascii="Tahoma" w:hAnsi="Tahoma" w:cs="Tahoma"/>
          <w:sz w:val="28"/>
          <w:szCs w:val="28"/>
        </w:rPr>
      </w:pPr>
      <w:r>
        <w:rPr>
          <w:rFonts w:ascii="Tahoma" w:hAnsi="Tahoma" w:cs="Tahoma"/>
          <w:b/>
          <w:sz w:val="28"/>
          <w:szCs w:val="28"/>
        </w:rPr>
        <w:t>12</w:t>
      </w:r>
      <w:r w:rsidR="00A12C22" w:rsidRPr="00D15D3B">
        <w:rPr>
          <w:rFonts w:ascii="Tahoma" w:hAnsi="Tahoma" w:cs="Tahoma"/>
          <w:b/>
          <w:sz w:val="28"/>
          <w:szCs w:val="28"/>
        </w:rPr>
        <w:t xml:space="preserve">.3. </w:t>
      </w:r>
      <w:r w:rsidR="00A12C22" w:rsidRPr="00D15D3B">
        <w:rPr>
          <w:rFonts w:ascii="Tahoma" w:hAnsi="Tahoma" w:cs="Tahoma"/>
          <w:sz w:val="28"/>
          <w:szCs w:val="28"/>
        </w:rPr>
        <w:t xml:space="preserve">- Contractantul se obligă să </w:t>
      </w:r>
      <w:r w:rsidR="00FD000E">
        <w:rPr>
          <w:rFonts w:ascii="Tahoma" w:hAnsi="Tahoma" w:cs="Tahoma"/>
          <w:sz w:val="28"/>
          <w:szCs w:val="28"/>
        </w:rPr>
        <w:t xml:space="preserve">asigure şi să </w:t>
      </w:r>
      <w:r w:rsidR="00A12C22" w:rsidRPr="00D15D3B">
        <w:rPr>
          <w:rFonts w:ascii="Tahoma" w:hAnsi="Tahoma" w:cs="Tahoma"/>
          <w:sz w:val="28"/>
          <w:szCs w:val="28"/>
        </w:rPr>
        <w:t>furnizeze produsele în conformitate cu propunerea tehnică</w:t>
      </w:r>
      <w:r w:rsidR="00DB37F3">
        <w:rPr>
          <w:rFonts w:ascii="Tahoma" w:hAnsi="Tahoma" w:cs="Tahoma"/>
          <w:sz w:val="28"/>
          <w:szCs w:val="28"/>
        </w:rPr>
        <w:t>, anexă</w:t>
      </w:r>
      <w:r w:rsidR="00A12C22" w:rsidRPr="00D15D3B">
        <w:rPr>
          <w:rFonts w:ascii="Tahoma" w:hAnsi="Tahoma" w:cs="Tahoma"/>
          <w:sz w:val="28"/>
          <w:szCs w:val="28"/>
        </w:rPr>
        <w:t xml:space="preserve"> la contract. </w:t>
      </w:r>
    </w:p>
    <w:p w:rsidR="00F310F0" w:rsidRPr="00F310F0" w:rsidRDefault="00C5062E">
      <w:pPr>
        <w:ind w:left="1298"/>
        <w:rPr>
          <w:rFonts w:ascii="Tahoma" w:hAnsi="Tahoma" w:cs="Tahoma"/>
          <w:b/>
          <w:sz w:val="28"/>
          <w:szCs w:val="28"/>
        </w:rPr>
      </w:pPr>
      <w:r>
        <w:rPr>
          <w:rFonts w:ascii="Tahoma" w:hAnsi="Tahoma" w:cs="Tahoma"/>
          <w:b/>
          <w:sz w:val="28"/>
          <w:szCs w:val="28"/>
        </w:rPr>
        <w:t>12</w:t>
      </w:r>
      <w:r w:rsidR="00814ACE">
        <w:rPr>
          <w:rFonts w:ascii="Tahoma" w:hAnsi="Tahoma" w:cs="Tahoma"/>
          <w:b/>
          <w:sz w:val="28"/>
          <w:szCs w:val="28"/>
        </w:rPr>
        <w:t>.</w:t>
      </w:r>
      <w:r w:rsidR="00814ACE" w:rsidRPr="00814ACE">
        <w:rPr>
          <w:rFonts w:ascii="Tahoma" w:hAnsi="Tahoma" w:cs="Tahoma"/>
          <w:b/>
          <w:sz w:val="28"/>
          <w:szCs w:val="28"/>
        </w:rPr>
        <w:t>4</w:t>
      </w:r>
      <w:r w:rsidR="00F310F0">
        <w:rPr>
          <w:rFonts w:ascii="Tahoma" w:hAnsi="Tahoma" w:cs="Tahoma"/>
          <w:b/>
          <w:sz w:val="28"/>
          <w:szCs w:val="28"/>
        </w:rPr>
        <w:t xml:space="preserve">. – </w:t>
      </w:r>
      <w:r w:rsidR="00F310F0" w:rsidRPr="00F310F0">
        <w:rPr>
          <w:rFonts w:ascii="Tahoma" w:eastAsiaTheme="minorEastAsia" w:hAnsi="Tahoma" w:cs="Tahoma"/>
          <w:color w:val="auto"/>
          <w:sz w:val="28"/>
          <w:szCs w:val="28"/>
          <w:lang w:val="ro-RO" w:eastAsia="ro-RO"/>
        </w:rPr>
        <w:t>În cazul în care, pe parcursul executării contractului de achiziţie publică, se constată că anumite elemente ale propunerii tehnice sunt inferioare sau nu corespund cerinţelor prevăzute în caietul de sarcini, prevalează prevederile caietului de sarcini.</w:t>
      </w:r>
    </w:p>
    <w:p w:rsidR="009C2F1F" w:rsidRPr="00D15D3B" w:rsidRDefault="00C5062E">
      <w:pPr>
        <w:ind w:left="1298"/>
        <w:rPr>
          <w:rFonts w:ascii="Tahoma" w:hAnsi="Tahoma" w:cs="Tahoma"/>
          <w:sz w:val="28"/>
          <w:szCs w:val="28"/>
        </w:rPr>
      </w:pPr>
      <w:r>
        <w:rPr>
          <w:rFonts w:ascii="Tahoma" w:hAnsi="Tahoma" w:cs="Tahoma"/>
          <w:b/>
          <w:sz w:val="28"/>
          <w:szCs w:val="28"/>
        </w:rPr>
        <w:t>12</w:t>
      </w:r>
      <w:r w:rsidR="00F310F0">
        <w:rPr>
          <w:rFonts w:ascii="Tahoma" w:hAnsi="Tahoma" w:cs="Tahoma"/>
          <w:b/>
          <w:sz w:val="28"/>
          <w:szCs w:val="28"/>
        </w:rPr>
        <w:t>.5</w:t>
      </w:r>
      <w:r w:rsidR="00A12C22" w:rsidRPr="00D15D3B">
        <w:rPr>
          <w:rFonts w:ascii="Tahoma" w:hAnsi="Tahoma" w:cs="Tahoma"/>
          <w:b/>
          <w:sz w:val="28"/>
          <w:szCs w:val="28"/>
        </w:rPr>
        <w:t xml:space="preserve">. </w:t>
      </w:r>
      <w:r w:rsidR="00A12C22" w:rsidRPr="00D15D3B">
        <w:rPr>
          <w:rFonts w:ascii="Tahoma" w:hAnsi="Tahoma" w:cs="Tahoma"/>
          <w:sz w:val="28"/>
          <w:szCs w:val="28"/>
        </w:rPr>
        <w:t xml:space="preserve">- Contractantul are obligaţia de a transporta produsele în condiţii de siguranţă, asigurând totodată şi integritatea acestora până la destinaţia finală, ambalajele fiind prezentate intacte la locul de distribuţie. </w:t>
      </w:r>
    </w:p>
    <w:p w:rsidR="009C2F1F" w:rsidRPr="00D15D3B" w:rsidRDefault="00C5062E">
      <w:pPr>
        <w:ind w:left="1298"/>
        <w:rPr>
          <w:rFonts w:ascii="Tahoma" w:hAnsi="Tahoma" w:cs="Tahoma"/>
          <w:sz w:val="28"/>
          <w:szCs w:val="28"/>
        </w:rPr>
      </w:pPr>
      <w:r>
        <w:rPr>
          <w:rFonts w:ascii="Tahoma" w:hAnsi="Tahoma" w:cs="Tahoma"/>
          <w:b/>
          <w:sz w:val="28"/>
          <w:szCs w:val="28"/>
        </w:rPr>
        <w:t>12</w:t>
      </w:r>
      <w:r w:rsidR="00F310F0">
        <w:rPr>
          <w:rFonts w:ascii="Tahoma" w:hAnsi="Tahoma" w:cs="Tahoma"/>
          <w:b/>
          <w:sz w:val="28"/>
          <w:szCs w:val="28"/>
        </w:rPr>
        <w:t>.6</w:t>
      </w:r>
      <w:r w:rsidR="00A12C22" w:rsidRPr="00D15D3B">
        <w:rPr>
          <w:rFonts w:ascii="Tahoma" w:hAnsi="Tahoma" w:cs="Tahoma"/>
          <w:b/>
          <w:sz w:val="28"/>
          <w:szCs w:val="28"/>
        </w:rPr>
        <w:t xml:space="preserve">. </w:t>
      </w:r>
      <w:r w:rsidR="00A12C22" w:rsidRPr="00D15D3B">
        <w:rPr>
          <w:rFonts w:ascii="Tahoma" w:hAnsi="Tahoma" w:cs="Tahoma"/>
          <w:sz w:val="28"/>
          <w:szCs w:val="28"/>
        </w:rPr>
        <w:t>- Contractantul va păstra şi va prezenta organismelor de control competente documentele comerciale şi tehnice privind furnizarea produselor distribuit</w:t>
      </w:r>
      <w:r w:rsidR="00A12C22" w:rsidRPr="00D15D3B">
        <w:rPr>
          <w:rFonts w:ascii="Tahoma" w:hAnsi="Tahoma" w:cs="Tahoma"/>
          <w:sz w:val="28"/>
          <w:szCs w:val="28"/>
          <w:lang w:val="ro-RO"/>
        </w:rPr>
        <w:t xml:space="preserve">e </w:t>
      </w:r>
      <w:r w:rsidR="00A12C22" w:rsidRPr="00D15D3B">
        <w:rPr>
          <w:rFonts w:ascii="Tahoma" w:hAnsi="Tahoma" w:cs="Tahoma"/>
          <w:sz w:val="28"/>
          <w:szCs w:val="28"/>
        </w:rPr>
        <w:t xml:space="preserve">precum şi documentele care să ateste calitatea şi siguranţa produselor, după caz. </w:t>
      </w:r>
    </w:p>
    <w:p w:rsidR="009C2F1F" w:rsidRPr="00D15D3B" w:rsidRDefault="00C5062E">
      <w:pPr>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.7</w:t>
      </w:r>
      <w:r w:rsidR="00A12C22" w:rsidRPr="00D15D3B">
        <w:rPr>
          <w:rFonts w:ascii="Tahoma" w:hAnsi="Tahoma" w:cs="Tahoma"/>
          <w:b/>
          <w:sz w:val="28"/>
          <w:szCs w:val="28"/>
        </w:rPr>
        <w:t xml:space="preserve">. </w:t>
      </w:r>
      <w:r w:rsidR="00DB37F3">
        <w:rPr>
          <w:rFonts w:ascii="Tahoma" w:hAnsi="Tahoma" w:cs="Tahoma"/>
          <w:sz w:val="28"/>
          <w:szCs w:val="28"/>
        </w:rPr>
        <w:t xml:space="preserve">- </w:t>
      </w:r>
      <w:r w:rsidR="00A12C22" w:rsidRPr="00D15D3B">
        <w:rPr>
          <w:rFonts w:ascii="Tahoma" w:hAnsi="Tahoma" w:cs="Tahoma"/>
          <w:sz w:val="28"/>
          <w:szCs w:val="28"/>
        </w:rPr>
        <w:t xml:space="preserve">Contractantul va păstra documentele justificative aferente distribuţiei produselor pe o perioada de cel </w:t>
      </w:r>
      <w:r w:rsidR="00A12C22" w:rsidRPr="00FC26A8">
        <w:rPr>
          <w:rFonts w:ascii="Tahoma" w:hAnsi="Tahoma" w:cs="Tahoma"/>
          <w:color w:val="auto"/>
          <w:sz w:val="28"/>
          <w:szCs w:val="28"/>
        </w:rPr>
        <w:t xml:space="preserve">puţin </w:t>
      </w:r>
      <w:r w:rsidR="000F0A9B" w:rsidRPr="00FC26A8">
        <w:rPr>
          <w:rFonts w:ascii="Tahoma" w:hAnsi="Tahoma" w:cs="Tahoma"/>
          <w:color w:val="auto"/>
          <w:sz w:val="28"/>
          <w:szCs w:val="28"/>
        </w:rPr>
        <w:t>cinci</w:t>
      </w:r>
      <w:r w:rsidR="00A12C22" w:rsidRPr="00FC26A8">
        <w:rPr>
          <w:rFonts w:ascii="Tahoma" w:hAnsi="Tahoma" w:cs="Tahoma"/>
          <w:color w:val="auto"/>
          <w:sz w:val="28"/>
          <w:szCs w:val="28"/>
        </w:rPr>
        <w:t xml:space="preserve"> ani începând </w:t>
      </w:r>
      <w:r w:rsidR="00A12C22" w:rsidRPr="00D15D3B">
        <w:rPr>
          <w:rFonts w:ascii="Tahoma" w:hAnsi="Tahoma" w:cs="Tahoma"/>
          <w:sz w:val="28"/>
          <w:szCs w:val="28"/>
        </w:rPr>
        <w:t xml:space="preserve">de la sfârşitul anului întocmirii acestora. </w:t>
      </w:r>
    </w:p>
    <w:p w:rsidR="007D4340" w:rsidRDefault="00C5062E" w:rsidP="007D4340">
      <w:pPr>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.8</w:t>
      </w:r>
      <w:r w:rsidR="00A12C22" w:rsidRPr="00D15D3B">
        <w:rPr>
          <w:rFonts w:ascii="Tahoma" w:hAnsi="Tahoma" w:cs="Tahoma"/>
          <w:b/>
          <w:sz w:val="28"/>
          <w:szCs w:val="28"/>
        </w:rPr>
        <w:t xml:space="preserve">. </w:t>
      </w:r>
      <w:r w:rsidR="00A12C22" w:rsidRPr="00D15D3B">
        <w:rPr>
          <w:rFonts w:ascii="Tahoma" w:hAnsi="Tahoma" w:cs="Tahoma"/>
          <w:sz w:val="28"/>
          <w:szCs w:val="28"/>
        </w:rPr>
        <w:t>-</w:t>
      </w:r>
      <w:r w:rsidR="00A12C22" w:rsidRPr="00D15D3B">
        <w:rPr>
          <w:rFonts w:ascii="Tahoma" w:hAnsi="Tahoma" w:cs="Tahoma"/>
          <w:sz w:val="28"/>
          <w:szCs w:val="28"/>
          <w:lang w:val="ro-RO"/>
        </w:rPr>
        <w:t xml:space="preserve"> </w:t>
      </w:r>
      <w:r w:rsidR="00A12C22" w:rsidRPr="00D15D3B">
        <w:rPr>
          <w:rFonts w:ascii="Tahoma" w:hAnsi="Tahoma" w:cs="Tahoma"/>
          <w:sz w:val="28"/>
          <w:szCs w:val="28"/>
        </w:rPr>
        <w:t>Contractantul se obligă să despăgubească autoritatea c</w:t>
      </w:r>
      <w:r w:rsidR="007D4340">
        <w:rPr>
          <w:rFonts w:ascii="Tahoma" w:hAnsi="Tahoma" w:cs="Tahoma"/>
          <w:sz w:val="28"/>
          <w:szCs w:val="28"/>
        </w:rPr>
        <w:t>ontractantă împotriva oricăror:</w:t>
      </w:r>
    </w:p>
    <w:p w:rsidR="007D4340" w:rsidRDefault="007D4340" w:rsidP="007D4340">
      <w:pPr>
        <w:ind w:left="1298"/>
        <w:rPr>
          <w:rFonts w:ascii="Tahoma" w:hAnsi="Tahoma" w:cs="Tahoma"/>
          <w:sz w:val="28"/>
          <w:szCs w:val="28"/>
        </w:rPr>
      </w:pPr>
      <w:r>
        <w:rPr>
          <w:rFonts w:ascii="Tahoma" w:hAnsi="Tahoma" w:cs="Tahoma"/>
          <w:b/>
          <w:sz w:val="28"/>
          <w:szCs w:val="28"/>
        </w:rPr>
        <w:t xml:space="preserve">     </w:t>
      </w:r>
      <w:r>
        <w:rPr>
          <w:rFonts w:ascii="Tahoma" w:hAnsi="Tahoma" w:cs="Tahoma"/>
          <w:b/>
          <w:sz w:val="28"/>
          <w:szCs w:val="28"/>
        </w:rPr>
        <w:tab/>
        <w:t xml:space="preserve">a) </w:t>
      </w:r>
      <w:r w:rsidR="00A12C22" w:rsidRPr="00D15D3B">
        <w:rPr>
          <w:rFonts w:ascii="Tahoma" w:hAnsi="Tahoma" w:cs="Tahoma"/>
          <w:sz w:val="28"/>
          <w:szCs w:val="28"/>
        </w:rPr>
        <w:t xml:space="preserve">reclamaţii şi acţiuni în justiţie, ce rezultă din încălcarea unor drepturi de proprietate intelectuală (brevete, nume, mărci înregistrate, etc.), legate de echipamentele, materialele, instalaţiile sau utilajele folosite pentru sau în legătura cu produsele </w:t>
      </w:r>
      <w:r>
        <w:rPr>
          <w:rFonts w:ascii="Tahoma" w:hAnsi="Tahoma" w:cs="Tahoma"/>
          <w:sz w:val="28"/>
          <w:szCs w:val="28"/>
        </w:rPr>
        <w:t>achiziţionate; şi</w:t>
      </w:r>
    </w:p>
    <w:p w:rsidR="009C2F1F" w:rsidRPr="00D15D3B" w:rsidRDefault="007D4340" w:rsidP="007D4340">
      <w:pPr>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t xml:space="preserve">b) </w:t>
      </w:r>
      <w:r w:rsidR="00A12C22" w:rsidRPr="00D15D3B">
        <w:rPr>
          <w:rFonts w:ascii="Tahoma" w:hAnsi="Tahoma" w:cs="Tahoma"/>
          <w:sz w:val="28"/>
          <w:szCs w:val="28"/>
        </w:rPr>
        <w:t>daune</w:t>
      </w:r>
      <w:r w:rsidR="00D42DEF">
        <w:rPr>
          <w:rFonts w:ascii="Tahoma" w:hAnsi="Tahoma" w:cs="Tahoma"/>
          <w:sz w:val="28"/>
          <w:szCs w:val="28"/>
        </w:rPr>
        <w:t xml:space="preserve"> </w:t>
      </w:r>
      <w:r w:rsidR="00A12C22" w:rsidRPr="00D15D3B">
        <w:rPr>
          <w:rFonts w:ascii="Tahoma" w:hAnsi="Tahoma" w:cs="Tahoma"/>
          <w:sz w:val="28"/>
          <w:szCs w:val="28"/>
        </w:rPr>
        <w:t>-</w:t>
      </w:r>
      <w:r w:rsidR="00D42DEF">
        <w:rPr>
          <w:rFonts w:ascii="Tahoma" w:hAnsi="Tahoma" w:cs="Tahoma"/>
          <w:sz w:val="28"/>
          <w:szCs w:val="28"/>
        </w:rPr>
        <w:t xml:space="preserve"> </w:t>
      </w:r>
      <w:r w:rsidR="00A12C22" w:rsidRPr="00D15D3B">
        <w:rPr>
          <w:rFonts w:ascii="Tahoma" w:hAnsi="Tahoma" w:cs="Tahoma"/>
          <w:sz w:val="28"/>
          <w:szCs w:val="28"/>
        </w:rPr>
        <w:t>interese, costuri, taxe şi cheltuieli de orice natură, aferente</w:t>
      </w:r>
      <w:r w:rsidR="009009DF">
        <w:rPr>
          <w:rFonts w:ascii="Tahoma" w:hAnsi="Tahoma" w:cs="Tahoma"/>
          <w:sz w:val="28"/>
          <w:szCs w:val="28"/>
        </w:rPr>
        <w:t>,</w:t>
      </w:r>
      <w:r w:rsidR="00A12C22" w:rsidRPr="00D15D3B">
        <w:rPr>
          <w:rFonts w:ascii="Tahoma" w:hAnsi="Tahoma" w:cs="Tahoma"/>
          <w:sz w:val="28"/>
          <w:szCs w:val="28"/>
        </w:rPr>
        <w:t xml:space="preserve"> cu excepţia situaţiei în care o astfel de încălcare rezultă din respectarea caietului de sarcini întocmit de către autoritatea contractantă. </w:t>
      </w:r>
    </w:p>
    <w:p w:rsidR="009C2F1F" w:rsidRPr="00D15D3B" w:rsidRDefault="00C5062E">
      <w:pPr>
        <w:spacing w:after="230"/>
        <w:ind w:left="1298"/>
        <w:rPr>
          <w:rFonts w:ascii="Tahoma" w:hAnsi="Tahoma" w:cs="Tahoma"/>
          <w:sz w:val="28"/>
          <w:szCs w:val="28"/>
        </w:rPr>
      </w:pPr>
      <w:r>
        <w:rPr>
          <w:rFonts w:ascii="Tahoma" w:hAnsi="Tahoma" w:cs="Tahoma"/>
          <w:b/>
          <w:sz w:val="28"/>
          <w:szCs w:val="28"/>
        </w:rPr>
        <w:t>12</w:t>
      </w:r>
      <w:r w:rsidR="007D4340">
        <w:rPr>
          <w:rFonts w:ascii="Tahoma" w:hAnsi="Tahoma" w:cs="Tahoma"/>
          <w:b/>
          <w:sz w:val="28"/>
          <w:szCs w:val="28"/>
        </w:rPr>
        <w:t>.9</w:t>
      </w:r>
      <w:r w:rsidR="00A12C22" w:rsidRPr="00D15D3B">
        <w:rPr>
          <w:rFonts w:ascii="Tahoma" w:hAnsi="Tahoma" w:cs="Tahoma"/>
          <w:b/>
          <w:sz w:val="28"/>
          <w:szCs w:val="28"/>
        </w:rPr>
        <w:t xml:space="preserve">. </w:t>
      </w:r>
      <w:r w:rsidR="00A12C22" w:rsidRPr="00D15D3B">
        <w:rPr>
          <w:rFonts w:ascii="Tahoma" w:hAnsi="Tahoma" w:cs="Tahoma"/>
          <w:sz w:val="28"/>
          <w:szCs w:val="28"/>
        </w:rPr>
        <w:t xml:space="preserve">- Contractantul are obligaţia de a informa autoritatea contractantă, de îndată, cu privire la orice situaţie sau modificare a stării contractantului (insolvenţă, faliment, lichidare, dizolvare, radiere, fuziune, divizare, etc.) care ar putea conduce la întreruperea sau încetarea activităţii contractantului şi ar avea ca efect imposibilitatea realizării contractului, conform </w:t>
      </w:r>
      <w:r w:rsidR="006810BF">
        <w:rPr>
          <w:rFonts w:ascii="Tahoma" w:hAnsi="Tahoma" w:cs="Tahoma"/>
          <w:sz w:val="28"/>
          <w:szCs w:val="28"/>
        </w:rPr>
        <w:t xml:space="preserve">datelor/perioadelor </w:t>
      </w:r>
      <w:r w:rsidR="00A12C22" w:rsidRPr="00D15D3B">
        <w:rPr>
          <w:rFonts w:ascii="Tahoma" w:hAnsi="Tahoma" w:cs="Tahoma"/>
          <w:sz w:val="28"/>
          <w:szCs w:val="28"/>
        </w:rPr>
        <w:t>stabilit</w:t>
      </w:r>
      <w:r w:rsidR="006810BF">
        <w:rPr>
          <w:rFonts w:ascii="Tahoma" w:hAnsi="Tahoma" w:cs="Tahoma"/>
          <w:sz w:val="28"/>
          <w:szCs w:val="28"/>
        </w:rPr>
        <w:t>e</w:t>
      </w:r>
      <w:r w:rsidR="00A12C22" w:rsidRPr="00D15D3B">
        <w:rPr>
          <w:rFonts w:ascii="Tahoma" w:hAnsi="Tahoma" w:cs="Tahoma"/>
          <w:sz w:val="28"/>
          <w:szCs w:val="28"/>
        </w:rPr>
        <w:t xml:space="preserve">. </w:t>
      </w: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13</w:t>
      </w:r>
      <w:r w:rsidR="00A12C22" w:rsidRPr="00D15D3B">
        <w:rPr>
          <w:rFonts w:ascii="Tahoma" w:hAnsi="Tahoma" w:cs="Tahoma"/>
          <w:sz w:val="28"/>
          <w:szCs w:val="28"/>
        </w:rPr>
        <w:t xml:space="preserve">. Obligaţiile principale ale autorităţii contractante </w:t>
      </w:r>
    </w:p>
    <w:p w:rsidR="00D31A3A" w:rsidRPr="00177F68" w:rsidRDefault="00C5062E">
      <w:pPr>
        <w:ind w:left="1298"/>
        <w:rPr>
          <w:rFonts w:ascii="Tahoma" w:hAnsi="Tahoma" w:cs="Tahoma"/>
          <w:sz w:val="28"/>
          <w:szCs w:val="28"/>
        </w:rPr>
      </w:pPr>
      <w:r>
        <w:rPr>
          <w:rFonts w:ascii="Tahoma" w:hAnsi="Tahoma" w:cs="Tahoma"/>
          <w:b/>
          <w:sz w:val="28"/>
          <w:szCs w:val="28"/>
        </w:rPr>
        <w:t>13</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Autoritatea contractantă se obligă să plătească contravaloarea </w:t>
      </w:r>
      <w:r w:rsidR="005572C3">
        <w:rPr>
          <w:rFonts w:ascii="Tahoma" w:hAnsi="Tahoma" w:cs="Tahoma"/>
          <w:sz w:val="28"/>
          <w:szCs w:val="28"/>
        </w:rPr>
        <w:t>serviciilor prestate şi a produselor livrate</w:t>
      </w:r>
      <w:r w:rsidR="00EE30BC">
        <w:rPr>
          <w:rFonts w:ascii="Tahoma" w:hAnsi="Tahoma" w:cs="Tahoma"/>
          <w:sz w:val="28"/>
          <w:szCs w:val="28"/>
        </w:rPr>
        <w:t xml:space="preserve"> </w:t>
      </w:r>
      <w:r w:rsidR="00A12C22" w:rsidRPr="00D15D3B">
        <w:rPr>
          <w:rFonts w:ascii="Tahoma" w:hAnsi="Tahoma" w:cs="Tahoma"/>
          <w:sz w:val="28"/>
          <w:szCs w:val="28"/>
        </w:rPr>
        <w:t>în termen de 30 de zile</w:t>
      </w:r>
      <w:r w:rsidR="00F25A66">
        <w:rPr>
          <w:rFonts w:ascii="Tahoma" w:hAnsi="Tahoma" w:cs="Tahoma"/>
          <w:sz w:val="28"/>
          <w:szCs w:val="28"/>
        </w:rPr>
        <w:t xml:space="preserve"> calendaristice</w:t>
      </w:r>
      <w:r w:rsidR="00B262CE">
        <w:rPr>
          <w:rFonts w:ascii="Tahoma" w:hAnsi="Tahoma" w:cs="Tahoma"/>
          <w:sz w:val="28"/>
          <w:szCs w:val="28"/>
        </w:rPr>
        <w:t xml:space="preserve"> de la data emiterii</w:t>
      </w:r>
      <w:r w:rsidR="00A12C22" w:rsidRPr="00D15D3B">
        <w:rPr>
          <w:rFonts w:ascii="Tahoma" w:hAnsi="Tahoma" w:cs="Tahoma"/>
          <w:sz w:val="28"/>
          <w:szCs w:val="28"/>
        </w:rPr>
        <w:t xml:space="preserve"> facturii</w:t>
      </w:r>
      <w:r w:rsidR="00EE30BC">
        <w:rPr>
          <w:rFonts w:ascii="Tahoma" w:hAnsi="Tahoma" w:cs="Tahoma"/>
          <w:sz w:val="28"/>
          <w:szCs w:val="28"/>
        </w:rPr>
        <w:t xml:space="preserve">, </w:t>
      </w:r>
      <w:r w:rsidR="00EE30BC">
        <w:rPr>
          <w:rFonts w:ascii="Tahoma" w:hAnsi="Tahoma" w:cs="Tahoma"/>
          <w:sz w:val="28"/>
          <w:szCs w:val="28"/>
          <w:lang w:val="nl-NL"/>
        </w:rPr>
        <w:t>după întocmirea procesului-verbal de recepție cantitativă și calitativă a serviciilor, semnat de către reprezentantul prestatorului și reprezentantul achizitorului.</w:t>
      </w:r>
      <w:r w:rsidR="00EE30BC" w:rsidRPr="00D15D3B">
        <w:rPr>
          <w:rFonts w:ascii="Tahoma" w:hAnsi="Tahoma" w:cs="Tahoma"/>
          <w:sz w:val="28"/>
          <w:szCs w:val="28"/>
        </w:rPr>
        <w:t xml:space="preserve"> </w:t>
      </w:r>
    </w:p>
    <w:p w:rsidR="006679AC" w:rsidRPr="006679AC" w:rsidRDefault="00C5062E">
      <w:pPr>
        <w:ind w:left="1298"/>
        <w:rPr>
          <w:rFonts w:ascii="Tahoma" w:hAnsi="Tahoma" w:cs="Tahoma"/>
          <w:sz w:val="28"/>
          <w:szCs w:val="28"/>
        </w:rPr>
      </w:pPr>
      <w:r>
        <w:rPr>
          <w:rFonts w:ascii="Tahoma" w:hAnsi="Tahoma" w:cs="Tahoma"/>
          <w:b/>
          <w:sz w:val="28"/>
          <w:szCs w:val="28"/>
        </w:rPr>
        <w:t>13</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Autoritatea contractantă se obligă să pună la dispoziţia contractantului orice informaţii pe care acesta le consideră necesare îndeplinirii contractului. </w:t>
      </w:r>
    </w:p>
    <w:p w:rsidR="009C2F1F" w:rsidRPr="00D15D3B" w:rsidRDefault="00C5062E">
      <w:pPr>
        <w:ind w:left="1298"/>
        <w:rPr>
          <w:rFonts w:ascii="Tahoma" w:hAnsi="Tahoma" w:cs="Tahoma"/>
          <w:sz w:val="28"/>
          <w:szCs w:val="28"/>
        </w:rPr>
      </w:pPr>
      <w:r>
        <w:rPr>
          <w:rFonts w:ascii="Tahoma" w:hAnsi="Tahoma" w:cs="Tahoma"/>
          <w:b/>
          <w:sz w:val="28"/>
          <w:szCs w:val="28"/>
        </w:rPr>
        <w:t>13</w:t>
      </w:r>
      <w:r w:rsidR="006679AC">
        <w:rPr>
          <w:rFonts w:ascii="Tahoma" w:hAnsi="Tahoma" w:cs="Tahoma"/>
          <w:b/>
          <w:sz w:val="28"/>
          <w:szCs w:val="28"/>
        </w:rPr>
        <w:t>.3</w:t>
      </w:r>
      <w:r w:rsidR="00A12C22" w:rsidRPr="00D15D3B">
        <w:rPr>
          <w:rFonts w:ascii="Tahoma" w:hAnsi="Tahoma" w:cs="Tahoma"/>
          <w:b/>
          <w:sz w:val="28"/>
          <w:szCs w:val="28"/>
        </w:rPr>
        <w:t xml:space="preserve">. </w:t>
      </w:r>
      <w:r w:rsidR="00A12C22" w:rsidRPr="00D15D3B">
        <w:rPr>
          <w:rFonts w:ascii="Tahoma" w:hAnsi="Tahoma" w:cs="Tahoma"/>
          <w:sz w:val="28"/>
          <w:szCs w:val="28"/>
        </w:rPr>
        <w:t>- Toate părţile implicate în proce</w:t>
      </w:r>
      <w:r w:rsidR="000F0A9B">
        <w:rPr>
          <w:rFonts w:ascii="Tahoma" w:hAnsi="Tahoma" w:cs="Tahoma"/>
          <w:sz w:val="28"/>
          <w:szCs w:val="28"/>
        </w:rPr>
        <w:t>sul de distribuţie a produselor</w:t>
      </w:r>
      <w:r w:rsidR="00A12C22" w:rsidRPr="00D15D3B">
        <w:rPr>
          <w:rFonts w:ascii="Tahoma" w:hAnsi="Tahoma" w:cs="Tahoma"/>
          <w:sz w:val="28"/>
          <w:szCs w:val="28"/>
        </w:rPr>
        <w:t xml:space="preserve"> către </w:t>
      </w:r>
      <w:r w:rsidR="005E5844">
        <w:rPr>
          <w:rFonts w:ascii="Tahoma" w:hAnsi="Tahoma" w:cs="Tahoma"/>
          <w:sz w:val="28"/>
          <w:szCs w:val="28"/>
          <w:lang w:val="ro-RO"/>
        </w:rPr>
        <w:t>elevi</w:t>
      </w:r>
      <w:r w:rsidR="00A12C22" w:rsidRPr="00D15D3B">
        <w:rPr>
          <w:rFonts w:ascii="Tahoma" w:hAnsi="Tahoma" w:cs="Tahoma"/>
          <w:sz w:val="28"/>
          <w:szCs w:val="28"/>
        </w:rPr>
        <w:t>, vor păstra documen</w:t>
      </w:r>
      <w:r w:rsidR="000F0A9B">
        <w:rPr>
          <w:rFonts w:ascii="Tahoma" w:hAnsi="Tahoma" w:cs="Tahoma"/>
          <w:sz w:val="28"/>
          <w:szCs w:val="28"/>
        </w:rPr>
        <w:t>tele justificative pe o perioadă</w:t>
      </w:r>
      <w:r w:rsidR="00A12C22" w:rsidRPr="00D15D3B">
        <w:rPr>
          <w:rFonts w:ascii="Tahoma" w:hAnsi="Tahoma" w:cs="Tahoma"/>
          <w:sz w:val="28"/>
          <w:szCs w:val="28"/>
        </w:rPr>
        <w:t xml:space="preserve"> de cel puţin cinci ani începând de la sfârşitul anului întocmirii acestora. </w:t>
      </w:r>
    </w:p>
    <w:p w:rsidR="009C2F1F" w:rsidRPr="00D15D3B" w:rsidRDefault="009C2F1F">
      <w:pPr>
        <w:ind w:left="1298"/>
        <w:rPr>
          <w:rFonts w:ascii="Tahoma" w:hAnsi="Tahoma" w:cs="Tahoma"/>
          <w:sz w:val="28"/>
          <w:szCs w:val="28"/>
        </w:rPr>
      </w:pPr>
    </w:p>
    <w:p w:rsidR="009C2F1F" w:rsidRPr="00D15D3B" w:rsidRDefault="00C5062E">
      <w:pPr>
        <w:pStyle w:val="Heading1"/>
        <w:ind w:left="1298" w:right="1212"/>
        <w:rPr>
          <w:rFonts w:ascii="Tahoma" w:hAnsi="Tahoma" w:cs="Tahoma"/>
          <w:sz w:val="28"/>
          <w:szCs w:val="28"/>
        </w:rPr>
      </w:pPr>
      <w:r>
        <w:rPr>
          <w:rFonts w:ascii="Tahoma" w:hAnsi="Tahoma" w:cs="Tahoma"/>
          <w:sz w:val="28"/>
          <w:szCs w:val="28"/>
        </w:rPr>
        <w:t>14</w:t>
      </w:r>
      <w:r w:rsidR="00A12C22" w:rsidRPr="00D15D3B">
        <w:rPr>
          <w:rFonts w:ascii="Tahoma" w:hAnsi="Tahoma" w:cs="Tahoma"/>
          <w:sz w:val="28"/>
          <w:szCs w:val="28"/>
        </w:rPr>
        <w:t xml:space="preserve">. Sancţiuni pentru neîndeplinirea culpabilă a obligaţiilor </w:t>
      </w:r>
    </w:p>
    <w:p w:rsidR="009C2F1F" w:rsidRPr="00B262CE" w:rsidRDefault="00C5062E">
      <w:pPr>
        <w:ind w:left="1298"/>
        <w:rPr>
          <w:rFonts w:ascii="Tahoma" w:hAnsi="Tahoma" w:cs="Tahoma"/>
          <w:color w:val="auto"/>
          <w:sz w:val="28"/>
          <w:szCs w:val="28"/>
        </w:rPr>
      </w:pPr>
      <w:r>
        <w:rPr>
          <w:rFonts w:ascii="Tahoma" w:hAnsi="Tahoma" w:cs="Tahoma"/>
          <w:b/>
          <w:sz w:val="28"/>
          <w:szCs w:val="28"/>
        </w:rPr>
        <w:t>14</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Nerespectarea obligaţiilor asumate prin prezentul contract de către una dintre părţi, în mod culpabil, </w:t>
      </w:r>
      <w:r w:rsidR="00A12C22" w:rsidRPr="00B262CE">
        <w:rPr>
          <w:rFonts w:ascii="Tahoma" w:hAnsi="Tahoma" w:cs="Tahoma"/>
          <w:color w:val="auto"/>
          <w:sz w:val="28"/>
          <w:szCs w:val="28"/>
        </w:rPr>
        <w:t xml:space="preserve">dă dreptul părţii lezate de a </w:t>
      </w:r>
      <w:r w:rsidR="007855FF">
        <w:rPr>
          <w:rFonts w:ascii="Tahoma" w:hAnsi="Tahoma" w:cs="Tahoma"/>
          <w:color w:val="auto"/>
          <w:sz w:val="28"/>
          <w:szCs w:val="28"/>
        </w:rPr>
        <w:t xml:space="preserve">rezilia </w:t>
      </w:r>
      <w:r w:rsidR="0095026A">
        <w:rPr>
          <w:rFonts w:ascii="Tahoma" w:hAnsi="Tahoma" w:cs="Tahoma"/>
          <w:color w:val="auto"/>
          <w:sz w:val="28"/>
          <w:szCs w:val="28"/>
        </w:rPr>
        <w:t xml:space="preserve">unilateral </w:t>
      </w:r>
      <w:r w:rsidR="007855FF">
        <w:rPr>
          <w:rFonts w:ascii="Tahoma" w:hAnsi="Tahoma" w:cs="Tahoma"/>
          <w:color w:val="auto"/>
          <w:sz w:val="28"/>
          <w:szCs w:val="28"/>
        </w:rPr>
        <w:t>contractul</w:t>
      </w:r>
      <w:r w:rsidR="00A12C22" w:rsidRPr="00B262CE">
        <w:rPr>
          <w:rFonts w:ascii="Tahoma" w:hAnsi="Tahoma" w:cs="Tahoma"/>
          <w:color w:val="auto"/>
          <w:sz w:val="28"/>
          <w:szCs w:val="28"/>
        </w:rPr>
        <w:t xml:space="preserve"> şi de a pretinde plata de daune - interese.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(1) - Răspunderea civilă a contractantului: contractantul răspunde pentru prejudiciul cauzat de angajaţii săi ori de câte ori fapta săvârşită de aceştia are legătură cu atribuţiile asumate prin contract.  </w:t>
      </w: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(2) Răspunderea contravenţională şi penală a contractantului: contractantul răspunde contravenţional şi penal în faţă organelor abilitate ale statului ori de câte ori se face vinovat în încălcarea legislaţiei în materie contravenţională sau penală. </w:t>
      </w:r>
    </w:p>
    <w:p w:rsidR="0095026A" w:rsidRPr="007203B4"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.3. </w:t>
      </w:r>
      <w:r w:rsidR="00A12C22" w:rsidRPr="00D15D3B">
        <w:rPr>
          <w:rFonts w:ascii="Tahoma" w:hAnsi="Tahoma" w:cs="Tahoma"/>
          <w:sz w:val="28"/>
          <w:szCs w:val="28"/>
        </w:rPr>
        <w:t>- In cazul în care, din vina sa exclusivă, contractantul nu reuşeşte să-şi îndeplinească obligaţiile asumate, prin contract, autoritatea contractantă are dreptul de a deduce din preţul contractului, ca penalităţi, o sumă echivalentă cu</w:t>
      </w:r>
      <w:r w:rsidR="00E76204">
        <w:rPr>
          <w:rFonts w:ascii="Tahoma" w:hAnsi="Tahoma" w:cs="Tahoma"/>
          <w:sz w:val="28"/>
          <w:szCs w:val="28"/>
        </w:rPr>
        <w:t xml:space="preserve"> </w:t>
      </w:r>
      <w:r w:rsidR="00E76204" w:rsidRPr="00E76204">
        <w:rPr>
          <w:rFonts w:ascii="Tahoma" w:eastAsiaTheme="minorEastAsia" w:hAnsi="Tahoma" w:cs="Tahoma"/>
          <w:color w:val="auto"/>
          <w:sz w:val="28"/>
          <w:szCs w:val="28"/>
          <w:lang w:val="ro-RO" w:eastAsia="ro-RO"/>
        </w:rPr>
        <w:t>dobânda legală penalizatoare</w:t>
      </w:r>
      <w:r w:rsidR="001B2FCF">
        <w:rPr>
          <w:rFonts w:ascii="Tahoma" w:eastAsiaTheme="minorEastAsia" w:hAnsi="Tahoma" w:cs="Tahoma"/>
          <w:color w:val="auto"/>
          <w:sz w:val="28"/>
          <w:szCs w:val="28"/>
          <w:lang w:val="ro-RO" w:eastAsia="ro-RO"/>
        </w:rPr>
        <w:t>,</w:t>
      </w:r>
      <w:r w:rsidR="00E76204" w:rsidRPr="00E76204">
        <w:rPr>
          <w:rFonts w:ascii="Tahoma" w:eastAsiaTheme="minorEastAsia" w:hAnsi="Tahoma" w:cs="Tahoma"/>
          <w:color w:val="auto"/>
          <w:sz w:val="28"/>
          <w:szCs w:val="28"/>
          <w:lang w:val="ro-RO" w:eastAsia="ro-RO"/>
        </w:rPr>
        <w:t xml:space="preserve"> calculată potrivit art.3 alin.(2^1) din Ordonanța Guvernului nr.13/2011 privind dobânda legală remuneratorie şi penalizatoare pentru obligaţii băneşti, precum şi pentru reglementarea unor măsuri financiar-fiscale în domeniul bancar, cu modificările și completările ulterioare, </w:t>
      </w:r>
      <w:r w:rsidR="00A12C22" w:rsidRPr="00D15D3B">
        <w:rPr>
          <w:rFonts w:ascii="Tahoma" w:hAnsi="Tahoma" w:cs="Tahoma"/>
          <w:sz w:val="28"/>
          <w:szCs w:val="28"/>
        </w:rPr>
        <w:t>din valoarea contractului neexecutat pentru fiecare zi de întârziere, până la îndeplinirea efectivă a obligaţiilor</w:t>
      </w:r>
      <w:r w:rsidR="0095026A">
        <w:rPr>
          <w:rFonts w:ascii="Tahoma" w:hAnsi="Tahoma" w:cs="Tahoma"/>
          <w:sz w:val="28"/>
          <w:szCs w:val="28"/>
        </w:rPr>
        <w:t>.</w:t>
      </w:r>
      <w:r w:rsidR="00A12C22" w:rsidRPr="00D15D3B">
        <w:rPr>
          <w:rFonts w:ascii="Tahoma" w:hAnsi="Tahoma" w:cs="Tahoma"/>
          <w:sz w:val="28"/>
          <w:szCs w:val="28"/>
        </w:rPr>
        <w:t xml:space="preserve">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.4. </w:t>
      </w:r>
      <w:r w:rsidR="00A12C22" w:rsidRPr="00D15D3B">
        <w:rPr>
          <w:rFonts w:ascii="Tahoma" w:hAnsi="Tahoma" w:cs="Tahoma"/>
          <w:sz w:val="28"/>
          <w:szCs w:val="28"/>
        </w:rPr>
        <w:t xml:space="preserve">- In cazul în care autoritatea contractantă nu îşi onorează facturile </w:t>
      </w:r>
      <w:r w:rsidR="00825DEE">
        <w:rPr>
          <w:rFonts w:ascii="Tahoma" w:hAnsi="Tahoma" w:cs="Tahoma"/>
          <w:sz w:val="28"/>
          <w:szCs w:val="28"/>
        </w:rPr>
        <w:t>conform</w:t>
      </w:r>
      <w:r w:rsidR="00001068">
        <w:rPr>
          <w:rFonts w:ascii="Tahoma" w:hAnsi="Tahoma" w:cs="Tahoma"/>
          <w:sz w:val="28"/>
          <w:szCs w:val="28"/>
          <w:lang w:val="ro-RO"/>
        </w:rPr>
        <w:t xml:space="preserve"> pct.13</w:t>
      </w:r>
      <w:r w:rsidR="000D7615">
        <w:rPr>
          <w:rFonts w:ascii="Tahoma" w:hAnsi="Tahoma" w:cs="Tahoma"/>
          <w:sz w:val="28"/>
          <w:szCs w:val="28"/>
          <w:lang w:val="ro-RO"/>
        </w:rPr>
        <w:t>.1 din prezentul contract,</w:t>
      </w:r>
      <w:r w:rsidR="00A12C22" w:rsidRPr="00D15D3B">
        <w:rPr>
          <w:rFonts w:ascii="Tahoma" w:hAnsi="Tahoma" w:cs="Tahoma"/>
          <w:sz w:val="28"/>
          <w:szCs w:val="28"/>
        </w:rPr>
        <w:t xml:space="preserve"> atunci acesteia îi revine obligaţia de a plăti, ca</w:t>
      </w:r>
      <w:r w:rsidR="00E03EE7">
        <w:rPr>
          <w:rFonts w:ascii="Tahoma" w:hAnsi="Tahoma" w:cs="Tahoma"/>
          <w:sz w:val="28"/>
          <w:szCs w:val="28"/>
        </w:rPr>
        <w:t xml:space="preserve"> penalităţi, o sumă echivalentă </w:t>
      </w:r>
      <w:r w:rsidR="00E03EE7" w:rsidRPr="00D15D3B">
        <w:rPr>
          <w:rFonts w:ascii="Tahoma" w:hAnsi="Tahoma" w:cs="Tahoma"/>
          <w:sz w:val="28"/>
          <w:szCs w:val="28"/>
        </w:rPr>
        <w:t>cu</w:t>
      </w:r>
      <w:r w:rsidR="00E03EE7">
        <w:rPr>
          <w:rFonts w:ascii="Tahoma" w:hAnsi="Tahoma" w:cs="Tahoma"/>
          <w:sz w:val="28"/>
          <w:szCs w:val="28"/>
        </w:rPr>
        <w:t xml:space="preserve"> </w:t>
      </w:r>
      <w:r w:rsidR="00E03EE7" w:rsidRPr="00E76204">
        <w:rPr>
          <w:rFonts w:ascii="Tahoma" w:eastAsiaTheme="minorEastAsia" w:hAnsi="Tahoma" w:cs="Tahoma"/>
          <w:color w:val="auto"/>
          <w:sz w:val="28"/>
          <w:szCs w:val="28"/>
          <w:lang w:val="ro-RO" w:eastAsia="ro-RO"/>
        </w:rPr>
        <w:t>dobânda legală penalizatoare</w:t>
      </w:r>
      <w:r w:rsidR="00E03EE7">
        <w:rPr>
          <w:rFonts w:ascii="Tahoma" w:eastAsiaTheme="minorEastAsia" w:hAnsi="Tahoma" w:cs="Tahoma"/>
          <w:color w:val="auto"/>
          <w:sz w:val="28"/>
          <w:szCs w:val="28"/>
          <w:lang w:val="ro-RO" w:eastAsia="ro-RO"/>
        </w:rPr>
        <w:t>,</w:t>
      </w:r>
      <w:r w:rsidR="00E03EE7" w:rsidRPr="00E76204">
        <w:rPr>
          <w:rFonts w:ascii="Tahoma" w:eastAsiaTheme="minorEastAsia" w:hAnsi="Tahoma" w:cs="Tahoma"/>
          <w:color w:val="auto"/>
          <w:sz w:val="28"/>
          <w:szCs w:val="28"/>
          <w:lang w:val="ro-RO" w:eastAsia="ro-RO"/>
        </w:rPr>
        <w:t xml:space="preserve"> calculată potrivit art.3 alin.(2^1) din Ordonanța Guvernului nr.13/2011 privind dobânda legală remuneratorie şi penalizatoare pentru obligaţii băneşti, precum şi pentru reglementarea unor măsuri financiar-fiscale în domeniul bancar, cu modificările și completările ulterioare,</w:t>
      </w:r>
      <w:r w:rsidR="00E03EE7">
        <w:rPr>
          <w:rFonts w:ascii="Tahoma" w:hAnsi="Tahoma" w:cs="Tahoma"/>
          <w:sz w:val="28"/>
          <w:szCs w:val="28"/>
        </w:rPr>
        <w:t xml:space="preserve"> </w:t>
      </w:r>
      <w:r w:rsidR="00A12C22" w:rsidRPr="00D15D3B">
        <w:rPr>
          <w:rFonts w:ascii="Tahoma" w:hAnsi="Tahoma" w:cs="Tahoma"/>
          <w:sz w:val="28"/>
          <w:szCs w:val="28"/>
        </w:rPr>
        <w:t xml:space="preserve">din plata neefectuată pentru fiecare zi de întârziere, până la îndeplinirea efectivă a obligaţiilor.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.5. </w:t>
      </w:r>
      <w:r w:rsidR="00A12C22" w:rsidRPr="00D15D3B">
        <w:rPr>
          <w:rFonts w:ascii="Tahoma" w:hAnsi="Tahoma" w:cs="Tahoma"/>
          <w:sz w:val="28"/>
          <w:szCs w:val="28"/>
        </w:rPr>
        <w:t>- Autoritatea contractantă îşi rezervă dreptul de a denunţa unilateral contractul, printr-o notificare scrisă adresată contractantului, fără nicio compensaţie, dacă acesta din urmă dă faliment, cu condiţia ca această denunţare să nu prejudicieze sau să afecteze dreptul la acţiune sau despăgubire pentru</w:t>
      </w:r>
      <w:r w:rsidR="001C1FE6">
        <w:rPr>
          <w:rFonts w:ascii="Tahoma" w:hAnsi="Tahoma" w:cs="Tahoma"/>
          <w:sz w:val="28"/>
          <w:szCs w:val="28"/>
        </w:rPr>
        <w:t xml:space="preserve"> contractant</w:t>
      </w:r>
      <w:r w:rsidR="00A12C22" w:rsidRPr="00D15D3B">
        <w:rPr>
          <w:rFonts w:ascii="Tahoma" w:hAnsi="Tahoma" w:cs="Tahoma"/>
          <w:sz w:val="28"/>
          <w:szCs w:val="28"/>
        </w:rPr>
        <w:t xml:space="preserve">. In acest caz, contractantul are dreptul de a pretinde numai plata corespunzătoare pentru partea din contract executată până la data denunţării unilaterale a contractului.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.6. </w:t>
      </w:r>
      <w:r w:rsidR="00A12C22" w:rsidRPr="00D15D3B">
        <w:rPr>
          <w:rFonts w:ascii="Tahoma" w:hAnsi="Tahoma" w:cs="Tahoma"/>
          <w:sz w:val="28"/>
          <w:szCs w:val="28"/>
        </w:rPr>
        <w:t>- Autoritatea contractantă îşi rezervă dreptul de a denunţa unilateral contractul în cel mult 30 de zile de la apariţia unor circumstanţe care nu au putut fi prevăzute la data încheierii contractului şi care conduc la modificarea clauzelor contractuale astfel încât îndeplinirea contractului ar f</w:t>
      </w:r>
      <w:r w:rsidR="00E9104A">
        <w:rPr>
          <w:rFonts w:ascii="Tahoma" w:hAnsi="Tahoma" w:cs="Tahoma"/>
          <w:sz w:val="28"/>
          <w:szCs w:val="28"/>
        </w:rPr>
        <w:t>i contrară interesului public. Î</w:t>
      </w:r>
      <w:r w:rsidR="00A12C22" w:rsidRPr="00D15D3B">
        <w:rPr>
          <w:rFonts w:ascii="Tahoma" w:hAnsi="Tahoma" w:cs="Tahoma"/>
          <w:sz w:val="28"/>
          <w:szCs w:val="28"/>
        </w:rPr>
        <w:t xml:space="preserve">n acest caz, contractantul are dreptul de a pretinde numai plata corespunzătoare pentru partea din contract îndeplinită până la data denunţării unilaterale a contractului. </w:t>
      </w:r>
    </w:p>
    <w:p w:rsidR="009C2F1F" w:rsidRPr="00D15D3B" w:rsidRDefault="00C5062E">
      <w:pPr>
        <w:ind w:left="1298"/>
        <w:rPr>
          <w:rFonts w:ascii="Tahoma" w:hAnsi="Tahoma" w:cs="Tahoma"/>
          <w:sz w:val="28"/>
          <w:szCs w:val="28"/>
        </w:rPr>
      </w:pPr>
      <w:r>
        <w:rPr>
          <w:rFonts w:ascii="Tahoma" w:hAnsi="Tahoma" w:cs="Tahoma"/>
          <w:b/>
          <w:sz w:val="28"/>
          <w:szCs w:val="28"/>
        </w:rPr>
        <w:t>14</w:t>
      </w:r>
      <w:r w:rsidR="00A12C22" w:rsidRPr="00D15D3B">
        <w:rPr>
          <w:rFonts w:ascii="Tahoma" w:hAnsi="Tahoma" w:cs="Tahoma"/>
          <w:b/>
          <w:sz w:val="28"/>
          <w:szCs w:val="28"/>
        </w:rPr>
        <w:t xml:space="preserve">.7. </w:t>
      </w:r>
      <w:r w:rsidR="00A12C22" w:rsidRPr="00D15D3B">
        <w:rPr>
          <w:rFonts w:ascii="Tahoma" w:hAnsi="Tahoma" w:cs="Tahoma"/>
          <w:sz w:val="28"/>
          <w:szCs w:val="28"/>
        </w:rPr>
        <w:t xml:space="preserve">- Contractantul va despăgubi Autoritatea contractantă împotriva tuturor reclamaţiilor, acţiunilor în justiţie, daune-interese, costurilor, taxelor şi cheltuielilor, indiferent de natura lor, pentru care responsabilitatea revine contractantului. </w:t>
      </w:r>
    </w:p>
    <w:p w:rsidR="000A4617" w:rsidRPr="00F664C7" w:rsidRDefault="00C5062E">
      <w:pPr>
        <w:spacing w:after="230"/>
        <w:ind w:left="1298"/>
        <w:rPr>
          <w:rFonts w:ascii="Tahoma" w:hAnsi="Tahoma" w:cs="Tahoma"/>
          <w:color w:val="FF0000"/>
          <w:sz w:val="28"/>
          <w:szCs w:val="28"/>
        </w:rPr>
      </w:pPr>
      <w:r>
        <w:rPr>
          <w:rFonts w:ascii="Tahoma" w:hAnsi="Tahoma" w:cs="Tahoma"/>
          <w:b/>
          <w:sz w:val="28"/>
          <w:szCs w:val="28"/>
        </w:rPr>
        <w:t>14</w:t>
      </w:r>
      <w:r w:rsidR="00A12C22" w:rsidRPr="00D15D3B">
        <w:rPr>
          <w:rFonts w:ascii="Tahoma" w:hAnsi="Tahoma" w:cs="Tahoma"/>
          <w:b/>
          <w:sz w:val="28"/>
          <w:szCs w:val="28"/>
        </w:rPr>
        <w:t xml:space="preserve">.8. </w:t>
      </w:r>
      <w:r w:rsidR="000A4617" w:rsidRPr="000A4617">
        <w:rPr>
          <w:rFonts w:ascii="Tahoma" w:hAnsi="Tahoma" w:cs="Tahoma"/>
          <w:color w:val="auto"/>
          <w:sz w:val="28"/>
          <w:szCs w:val="28"/>
        </w:rPr>
        <w:t xml:space="preserve">- </w:t>
      </w:r>
      <w:r w:rsidR="000A4617" w:rsidRPr="000A4617">
        <w:rPr>
          <w:rFonts w:ascii="Tahoma" w:eastAsiaTheme="minorEastAsia" w:hAnsi="Tahoma" w:cs="Tahoma"/>
          <w:color w:val="auto"/>
          <w:sz w:val="28"/>
          <w:szCs w:val="28"/>
          <w:lang w:val="ro-RO" w:eastAsia="ro-RO"/>
        </w:rPr>
        <w:t xml:space="preserve">În cazul în care </w:t>
      </w:r>
      <w:r w:rsidR="000A4617">
        <w:rPr>
          <w:rFonts w:ascii="Tahoma" w:eastAsiaTheme="minorEastAsia" w:hAnsi="Tahoma" w:cs="Tahoma"/>
          <w:color w:val="auto"/>
          <w:sz w:val="28"/>
          <w:szCs w:val="28"/>
          <w:lang w:val="ro-RO" w:eastAsia="ro-RO"/>
        </w:rPr>
        <w:t>prestatorul</w:t>
      </w:r>
      <w:r w:rsidR="000A4617" w:rsidRPr="000A4617">
        <w:rPr>
          <w:rFonts w:ascii="Tahoma" w:eastAsiaTheme="minorEastAsia" w:hAnsi="Tahoma" w:cs="Tahoma"/>
          <w:color w:val="auto"/>
          <w:sz w:val="28"/>
          <w:szCs w:val="28"/>
          <w:lang w:val="ro-RO" w:eastAsia="ro-RO"/>
        </w:rPr>
        <w:t xml:space="preserve"> demonstrează îndeplinirea criteriilor referitoare la situaţia economică şi financiară invocând su</w:t>
      </w:r>
      <w:r w:rsidR="000A4617">
        <w:rPr>
          <w:rFonts w:ascii="Tahoma" w:eastAsiaTheme="minorEastAsia" w:hAnsi="Tahoma" w:cs="Tahoma"/>
          <w:color w:val="auto"/>
          <w:sz w:val="28"/>
          <w:szCs w:val="28"/>
          <w:lang w:val="ro-RO" w:eastAsia="ro-RO"/>
        </w:rPr>
        <w:t xml:space="preserve">sţinerea unui/unor terţ/terţi, </w:t>
      </w:r>
      <w:r w:rsidR="000A4617" w:rsidRPr="000A4617">
        <w:rPr>
          <w:rFonts w:ascii="Tahoma" w:eastAsiaTheme="minorEastAsia" w:hAnsi="Tahoma" w:cs="Tahoma"/>
          <w:color w:val="auto"/>
          <w:sz w:val="28"/>
          <w:szCs w:val="28"/>
          <w:lang w:val="ro-RO" w:eastAsia="ro-RO"/>
        </w:rPr>
        <w:t>operatorul economic şi terţul/t</w:t>
      </w:r>
      <w:r w:rsidR="000A4617">
        <w:rPr>
          <w:rFonts w:ascii="Tahoma" w:eastAsiaTheme="minorEastAsia" w:hAnsi="Tahoma" w:cs="Tahoma"/>
          <w:color w:val="auto"/>
          <w:sz w:val="28"/>
          <w:szCs w:val="28"/>
          <w:lang w:val="ro-RO" w:eastAsia="ro-RO"/>
        </w:rPr>
        <w:t>erţii susţinător/susţinători răspund</w:t>
      </w:r>
      <w:r w:rsidR="000A4617" w:rsidRPr="000A4617">
        <w:rPr>
          <w:rFonts w:ascii="Tahoma" w:eastAsiaTheme="minorEastAsia" w:hAnsi="Tahoma" w:cs="Tahoma"/>
          <w:color w:val="auto"/>
          <w:sz w:val="28"/>
          <w:szCs w:val="28"/>
          <w:lang w:val="ro-RO" w:eastAsia="ro-RO"/>
        </w:rPr>
        <w:t xml:space="preserve"> în mod solidar pentru executarea co</w:t>
      </w:r>
      <w:r w:rsidR="000A4617">
        <w:rPr>
          <w:rFonts w:ascii="Tahoma" w:eastAsiaTheme="minorEastAsia" w:hAnsi="Tahoma" w:cs="Tahoma"/>
          <w:color w:val="auto"/>
          <w:sz w:val="28"/>
          <w:szCs w:val="28"/>
          <w:lang w:val="ro-RO" w:eastAsia="ro-RO"/>
        </w:rPr>
        <w:t>ntractului de achiziţie publică</w:t>
      </w:r>
      <w:r w:rsidR="000A4617" w:rsidRPr="000A4617">
        <w:rPr>
          <w:rFonts w:ascii="Tahoma" w:eastAsiaTheme="minorEastAsia" w:hAnsi="Tahoma" w:cs="Tahoma"/>
          <w:color w:val="auto"/>
          <w:sz w:val="28"/>
          <w:szCs w:val="28"/>
          <w:lang w:val="ro-RO" w:eastAsia="ro-RO"/>
        </w:rPr>
        <w:t>. Răspunderea solidară a terţului/terţilor susţinător/susţinători se va angaja sub condiţia neîndeplinirii de către acesta/aceştia a obligaţiilor de susţinere asumate prin angajament.</w:t>
      </w:r>
    </w:p>
    <w:p w:rsidR="009C2F1F" w:rsidRPr="00DA670A" w:rsidRDefault="00C5062E">
      <w:pPr>
        <w:pStyle w:val="Heading1"/>
        <w:ind w:left="1298" w:right="1212"/>
        <w:rPr>
          <w:rFonts w:ascii="Tahoma" w:hAnsi="Tahoma" w:cs="Tahoma"/>
          <w:color w:val="FF0000"/>
          <w:sz w:val="28"/>
          <w:szCs w:val="28"/>
        </w:rPr>
      </w:pPr>
      <w:r>
        <w:rPr>
          <w:rFonts w:ascii="Tahoma" w:hAnsi="Tahoma" w:cs="Tahoma"/>
          <w:sz w:val="28"/>
          <w:szCs w:val="28"/>
        </w:rPr>
        <w:t>15</w:t>
      </w:r>
      <w:r w:rsidR="00A12C22" w:rsidRPr="00D15D3B">
        <w:rPr>
          <w:rFonts w:ascii="Tahoma" w:hAnsi="Tahoma" w:cs="Tahoma"/>
          <w:sz w:val="28"/>
          <w:szCs w:val="28"/>
        </w:rPr>
        <w:t>. În</w:t>
      </w:r>
      <w:r w:rsidR="00B65D44">
        <w:rPr>
          <w:rFonts w:ascii="Tahoma" w:hAnsi="Tahoma" w:cs="Tahoma"/>
          <w:sz w:val="28"/>
          <w:szCs w:val="28"/>
        </w:rPr>
        <w:t>cepere, finalizare, întârzieri</w:t>
      </w:r>
    </w:p>
    <w:p w:rsidR="009C2F1F" w:rsidRPr="00D15D3B" w:rsidRDefault="00C5062E">
      <w:pPr>
        <w:ind w:left="1298"/>
        <w:rPr>
          <w:rFonts w:ascii="Tahoma" w:hAnsi="Tahoma" w:cs="Tahoma"/>
          <w:sz w:val="28"/>
          <w:szCs w:val="28"/>
        </w:rPr>
      </w:pPr>
      <w:r>
        <w:rPr>
          <w:rFonts w:ascii="Tahoma" w:hAnsi="Tahoma" w:cs="Tahoma"/>
          <w:b/>
          <w:sz w:val="28"/>
          <w:szCs w:val="28"/>
        </w:rPr>
        <w:t>15</w:t>
      </w:r>
      <w:r w:rsidR="00A12C22" w:rsidRPr="00D15D3B">
        <w:rPr>
          <w:rFonts w:ascii="Tahoma" w:hAnsi="Tahoma" w:cs="Tahoma"/>
          <w:b/>
          <w:sz w:val="28"/>
          <w:szCs w:val="28"/>
        </w:rPr>
        <w:t>.1</w:t>
      </w:r>
      <w:r w:rsidR="00A12C22">
        <w:rPr>
          <w:rFonts w:ascii="Tahoma" w:hAnsi="Tahoma" w:cs="Tahoma"/>
          <w:b/>
          <w:sz w:val="28"/>
          <w:szCs w:val="28"/>
        </w:rPr>
        <w:t xml:space="preserve"> </w:t>
      </w:r>
      <w:r w:rsidR="00A12C22">
        <w:rPr>
          <w:rFonts w:ascii="Tahoma" w:hAnsi="Tahoma" w:cs="Tahoma"/>
          <w:sz w:val="28"/>
          <w:szCs w:val="28"/>
        </w:rPr>
        <w:t>-</w:t>
      </w:r>
      <w:r w:rsidR="00A12C22" w:rsidRPr="00D15D3B">
        <w:rPr>
          <w:rFonts w:ascii="Tahoma" w:hAnsi="Tahoma" w:cs="Tahoma"/>
          <w:sz w:val="28"/>
          <w:szCs w:val="28"/>
        </w:rPr>
        <w:t xml:space="preserve"> Contractantul are obligaţia de a începe </w:t>
      </w:r>
      <w:r w:rsidR="00A12C22">
        <w:rPr>
          <w:rFonts w:ascii="Tahoma" w:hAnsi="Tahoma" w:cs="Tahoma"/>
          <w:sz w:val="28"/>
          <w:szCs w:val="28"/>
        </w:rPr>
        <w:t>livrarea</w:t>
      </w:r>
      <w:r w:rsidR="00A12C22" w:rsidRPr="00D15D3B">
        <w:rPr>
          <w:rFonts w:ascii="Tahoma" w:hAnsi="Tahoma" w:cs="Tahoma"/>
          <w:sz w:val="28"/>
          <w:szCs w:val="28"/>
        </w:rPr>
        <w:t xml:space="preserve"> produselor în data de</w:t>
      </w:r>
      <w:r w:rsidR="00A12C22">
        <w:rPr>
          <w:rFonts w:ascii="Tahoma" w:hAnsi="Tahoma" w:cs="Tahoma"/>
          <w:sz w:val="28"/>
          <w:szCs w:val="28"/>
        </w:rPr>
        <w:t xml:space="preserve"> </w:t>
      </w:r>
      <w:r w:rsidR="00A12C22" w:rsidRPr="009B30B1">
        <w:rPr>
          <w:rFonts w:ascii="Tahoma" w:hAnsi="Tahoma" w:cs="Tahoma"/>
          <w:color w:val="auto"/>
          <w:sz w:val="28"/>
          <w:szCs w:val="28"/>
        </w:rPr>
        <w:t xml:space="preserve">…….. </w:t>
      </w:r>
    </w:p>
    <w:p w:rsidR="009C2F1F" w:rsidRPr="009B30B1" w:rsidRDefault="00C5062E" w:rsidP="00A12C22">
      <w:pPr>
        <w:ind w:left="1276" w:firstLine="12"/>
        <w:rPr>
          <w:rFonts w:ascii="Tahoma" w:hAnsi="Tahoma" w:cs="Tahoma"/>
          <w:color w:val="auto"/>
          <w:sz w:val="28"/>
          <w:szCs w:val="28"/>
        </w:rPr>
      </w:pPr>
      <w:r>
        <w:rPr>
          <w:rFonts w:ascii="Tahoma" w:hAnsi="Tahoma" w:cs="Tahoma"/>
          <w:b/>
          <w:sz w:val="28"/>
          <w:szCs w:val="28"/>
        </w:rPr>
        <w:t>15</w:t>
      </w:r>
      <w:r w:rsidR="00A12C22" w:rsidRPr="00D15D3B">
        <w:rPr>
          <w:rFonts w:ascii="Tahoma" w:hAnsi="Tahoma" w:cs="Tahoma"/>
          <w:b/>
          <w:sz w:val="28"/>
          <w:szCs w:val="28"/>
        </w:rPr>
        <w:t>.2</w:t>
      </w:r>
      <w:r w:rsidR="00A12C22">
        <w:rPr>
          <w:rFonts w:ascii="Tahoma" w:hAnsi="Tahoma" w:cs="Tahoma"/>
          <w:b/>
          <w:sz w:val="28"/>
          <w:szCs w:val="28"/>
        </w:rPr>
        <w:t xml:space="preserve"> </w:t>
      </w:r>
      <w:r w:rsidR="008F6D49">
        <w:rPr>
          <w:rFonts w:ascii="Tahoma" w:hAnsi="Tahoma" w:cs="Tahoma"/>
          <w:sz w:val="28"/>
          <w:szCs w:val="28"/>
          <w:lang w:val="ro-RO"/>
        </w:rPr>
        <w:t>–</w:t>
      </w:r>
      <w:r w:rsidR="00A12C22" w:rsidRPr="00D15D3B">
        <w:rPr>
          <w:rFonts w:ascii="Tahoma" w:hAnsi="Tahoma" w:cs="Tahoma"/>
          <w:b/>
          <w:sz w:val="28"/>
          <w:szCs w:val="28"/>
        </w:rPr>
        <w:t xml:space="preserve"> </w:t>
      </w:r>
      <w:r w:rsidR="00B27820">
        <w:rPr>
          <w:rFonts w:ascii="Tahoma" w:hAnsi="Tahoma" w:cs="Tahoma"/>
          <w:sz w:val="28"/>
          <w:szCs w:val="28"/>
        </w:rPr>
        <w:t>Asigurarea</w:t>
      </w:r>
      <w:r w:rsidR="008F6D49">
        <w:rPr>
          <w:rFonts w:ascii="Tahoma" w:hAnsi="Tahoma" w:cs="Tahoma"/>
          <w:sz w:val="28"/>
          <w:szCs w:val="28"/>
        </w:rPr>
        <w:t xml:space="preserve"> </w:t>
      </w:r>
      <w:r w:rsidR="008F6D49" w:rsidRPr="00D15D3B">
        <w:rPr>
          <w:rFonts w:ascii="Tahoma" w:hAnsi="Tahoma" w:cs="Tahoma"/>
          <w:sz w:val="28"/>
          <w:szCs w:val="28"/>
        </w:rPr>
        <w:t>produselor</w:t>
      </w:r>
      <w:r w:rsidR="008F6D49">
        <w:rPr>
          <w:rFonts w:ascii="Tahoma" w:hAnsi="Tahoma" w:cs="Tahoma"/>
          <w:sz w:val="28"/>
          <w:szCs w:val="28"/>
        </w:rPr>
        <w:t>,</w:t>
      </w:r>
      <w:r w:rsidR="00B27820">
        <w:rPr>
          <w:rFonts w:ascii="Tahoma" w:hAnsi="Tahoma" w:cs="Tahoma"/>
          <w:sz w:val="28"/>
          <w:szCs w:val="28"/>
        </w:rPr>
        <w:t xml:space="preserve"> </w:t>
      </w:r>
      <w:r w:rsidR="008F6D49">
        <w:rPr>
          <w:rFonts w:ascii="Tahoma" w:hAnsi="Tahoma" w:cs="Tahoma"/>
          <w:sz w:val="28"/>
          <w:szCs w:val="28"/>
          <w:lang w:val="ro-RO"/>
        </w:rPr>
        <w:t>livrarea, transportul și distribuirea acestora</w:t>
      </w:r>
      <w:r w:rsidR="008F6D49">
        <w:rPr>
          <w:rFonts w:ascii="Tahoma" w:hAnsi="Tahoma" w:cs="Tahoma"/>
          <w:sz w:val="28"/>
          <w:szCs w:val="28"/>
        </w:rPr>
        <w:t xml:space="preserve"> </w:t>
      </w:r>
      <w:r w:rsidR="00A12C22" w:rsidRPr="00D15D3B">
        <w:rPr>
          <w:rFonts w:ascii="Tahoma" w:hAnsi="Tahoma" w:cs="Tahoma"/>
          <w:sz w:val="28"/>
          <w:szCs w:val="28"/>
        </w:rPr>
        <w:t>în baza contractului</w:t>
      </w:r>
      <w:r w:rsidR="00A12C22">
        <w:rPr>
          <w:rFonts w:ascii="Tahoma" w:hAnsi="Tahoma" w:cs="Tahoma"/>
          <w:sz w:val="28"/>
          <w:szCs w:val="28"/>
        </w:rPr>
        <w:t xml:space="preserve"> trebuie finalizată în termenul </w:t>
      </w:r>
      <w:r w:rsidR="009B30B1">
        <w:rPr>
          <w:rFonts w:ascii="Tahoma" w:hAnsi="Tahoma" w:cs="Tahoma"/>
          <w:sz w:val="28"/>
          <w:szCs w:val="28"/>
        </w:rPr>
        <w:t>convenit de părţi,</w:t>
      </w:r>
      <w:r w:rsidR="00A12C22" w:rsidRPr="00D15D3B">
        <w:rPr>
          <w:rFonts w:ascii="Tahoma" w:hAnsi="Tahoma" w:cs="Tahoma"/>
          <w:sz w:val="28"/>
          <w:szCs w:val="28"/>
        </w:rPr>
        <w:t xml:space="preserve"> </w:t>
      </w:r>
      <w:r w:rsidR="00A12C22">
        <w:rPr>
          <w:rFonts w:ascii="Tahoma" w:hAnsi="Tahoma" w:cs="Tahoma"/>
          <w:sz w:val="28"/>
          <w:szCs w:val="28"/>
        </w:rPr>
        <w:t xml:space="preserve">respectiv </w:t>
      </w:r>
      <w:r w:rsidR="00A12C22" w:rsidRPr="009B30B1">
        <w:rPr>
          <w:rFonts w:ascii="Tahoma" w:hAnsi="Tahoma" w:cs="Tahoma"/>
          <w:color w:val="auto"/>
          <w:sz w:val="28"/>
          <w:szCs w:val="28"/>
        </w:rPr>
        <w:t xml:space="preserve">…….. </w:t>
      </w:r>
    </w:p>
    <w:p w:rsidR="00AB635F" w:rsidRDefault="00C5062E" w:rsidP="001C61A8">
      <w:pPr>
        <w:spacing w:after="0"/>
        <w:ind w:left="1298"/>
        <w:rPr>
          <w:rFonts w:ascii="Tahoma" w:hAnsi="Tahoma" w:cs="Tahoma"/>
          <w:color w:val="auto"/>
          <w:sz w:val="28"/>
          <w:szCs w:val="28"/>
        </w:rPr>
      </w:pPr>
      <w:r>
        <w:rPr>
          <w:rFonts w:ascii="Tahoma" w:hAnsi="Tahoma" w:cs="Tahoma"/>
          <w:b/>
          <w:sz w:val="28"/>
          <w:szCs w:val="28"/>
        </w:rPr>
        <w:t>15</w:t>
      </w:r>
      <w:r w:rsidR="00A12C22" w:rsidRPr="00D15D3B">
        <w:rPr>
          <w:rFonts w:ascii="Tahoma" w:hAnsi="Tahoma" w:cs="Tahoma"/>
          <w:sz w:val="28"/>
          <w:szCs w:val="28"/>
        </w:rPr>
        <w:t>.</w:t>
      </w:r>
      <w:r w:rsidR="00A12C22" w:rsidRPr="00D15D3B">
        <w:rPr>
          <w:rFonts w:ascii="Tahoma" w:hAnsi="Tahoma" w:cs="Tahoma"/>
          <w:b/>
          <w:sz w:val="28"/>
          <w:szCs w:val="28"/>
        </w:rPr>
        <w:t>3</w:t>
      </w:r>
      <w:r w:rsidR="00A12C22">
        <w:rPr>
          <w:rFonts w:ascii="Tahoma" w:hAnsi="Tahoma" w:cs="Tahoma"/>
          <w:b/>
          <w:sz w:val="28"/>
          <w:szCs w:val="28"/>
        </w:rPr>
        <w:t xml:space="preserve"> </w:t>
      </w:r>
      <w:r w:rsidR="00486223">
        <w:rPr>
          <w:rFonts w:ascii="Tahoma" w:hAnsi="Tahoma" w:cs="Tahoma"/>
          <w:sz w:val="28"/>
          <w:szCs w:val="28"/>
        </w:rPr>
        <w:t xml:space="preserve">- </w:t>
      </w:r>
      <w:r w:rsidR="00A12C22" w:rsidRPr="00D15D3B">
        <w:rPr>
          <w:rFonts w:ascii="Tahoma" w:hAnsi="Tahoma" w:cs="Tahoma"/>
          <w:sz w:val="28"/>
          <w:szCs w:val="28"/>
        </w:rPr>
        <w:t xml:space="preserve">Dacă pe parcursul îndeplinirii contractului contractantul nu poate respecta </w:t>
      </w:r>
      <w:r w:rsidR="008010EA">
        <w:rPr>
          <w:rFonts w:ascii="Tahoma" w:hAnsi="Tahoma" w:cs="Tahoma"/>
          <w:sz w:val="28"/>
          <w:szCs w:val="28"/>
        </w:rPr>
        <w:t>programul</w:t>
      </w:r>
      <w:r w:rsidR="00A12C22" w:rsidRPr="00D15D3B">
        <w:rPr>
          <w:rFonts w:ascii="Tahoma" w:hAnsi="Tahoma" w:cs="Tahoma"/>
          <w:sz w:val="28"/>
          <w:szCs w:val="28"/>
        </w:rPr>
        <w:t xml:space="preserve"> de livrare, acesta are obligaţia de a notifica acest lucru autorităţii contractante, </w:t>
      </w:r>
      <w:r w:rsidR="006A04D5" w:rsidRPr="00761D31">
        <w:rPr>
          <w:rFonts w:ascii="Tahoma" w:hAnsi="Tahoma" w:cs="Tahoma"/>
          <w:color w:val="auto"/>
          <w:sz w:val="28"/>
          <w:szCs w:val="28"/>
        </w:rPr>
        <w:t>cu minim 2 zile lucrătoare</w:t>
      </w:r>
      <w:r w:rsidR="00A12C22" w:rsidRPr="00761D31">
        <w:rPr>
          <w:rFonts w:ascii="Tahoma" w:hAnsi="Tahoma" w:cs="Tahoma"/>
          <w:color w:val="auto"/>
          <w:sz w:val="28"/>
          <w:szCs w:val="28"/>
        </w:rPr>
        <w:t xml:space="preserve"> înainte de datele/perioadele de </w:t>
      </w:r>
      <w:r w:rsidR="00E72253">
        <w:rPr>
          <w:rFonts w:ascii="Tahoma" w:hAnsi="Tahoma" w:cs="Tahoma"/>
          <w:color w:val="auto"/>
          <w:sz w:val="28"/>
          <w:szCs w:val="28"/>
        </w:rPr>
        <w:t>livrare</w:t>
      </w:r>
      <w:r w:rsidR="00980626">
        <w:rPr>
          <w:rFonts w:ascii="Tahoma" w:hAnsi="Tahoma" w:cs="Tahoma"/>
          <w:color w:val="auto"/>
          <w:sz w:val="28"/>
          <w:szCs w:val="28"/>
        </w:rPr>
        <w:t xml:space="preserve"> asumate.</w:t>
      </w:r>
    </w:p>
    <w:p w:rsidR="00761D31" w:rsidRPr="001C61A8" w:rsidRDefault="00C5062E" w:rsidP="001C61A8">
      <w:pPr>
        <w:spacing w:after="0"/>
        <w:ind w:left="1298"/>
        <w:rPr>
          <w:rFonts w:ascii="Tahoma" w:hAnsi="Tahoma" w:cs="Tahoma"/>
          <w:color w:val="auto"/>
          <w:sz w:val="28"/>
          <w:szCs w:val="28"/>
        </w:rPr>
      </w:pPr>
      <w:r>
        <w:rPr>
          <w:rFonts w:ascii="Tahoma" w:hAnsi="Tahoma" w:cs="Tahoma"/>
          <w:b/>
          <w:bCs/>
          <w:sz w:val="28"/>
          <w:szCs w:val="28"/>
          <w:lang w:val="it-IT"/>
        </w:rPr>
        <w:t>15</w:t>
      </w:r>
      <w:r w:rsidR="001C61A8">
        <w:rPr>
          <w:rFonts w:ascii="Tahoma" w:hAnsi="Tahoma" w:cs="Tahoma"/>
          <w:b/>
          <w:bCs/>
          <w:sz w:val="28"/>
          <w:szCs w:val="28"/>
          <w:lang w:val="it-IT"/>
        </w:rPr>
        <w:t>.4</w:t>
      </w:r>
      <w:r w:rsidR="00E72253">
        <w:rPr>
          <w:rFonts w:ascii="Tahoma" w:hAnsi="Tahoma" w:cs="Tahoma"/>
          <w:b/>
          <w:bCs/>
          <w:sz w:val="28"/>
          <w:szCs w:val="28"/>
          <w:lang w:val="it-IT"/>
        </w:rPr>
        <w:t xml:space="preserve"> </w:t>
      </w:r>
      <w:r w:rsidR="00E72253">
        <w:rPr>
          <w:rFonts w:ascii="Tahoma" w:hAnsi="Tahoma" w:cs="Tahoma"/>
          <w:bCs/>
          <w:sz w:val="28"/>
          <w:szCs w:val="28"/>
          <w:lang w:val="it-IT"/>
        </w:rPr>
        <w:t>-</w:t>
      </w:r>
      <w:r w:rsidR="00761D31" w:rsidRPr="00761D31">
        <w:rPr>
          <w:rFonts w:ascii="Tahoma" w:hAnsi="Tahoma" w:cs="Tahoma"/>
          <w:b/>
          <w:bCs/>
          <w:sz w:val="28"/>
          <w:szCs w:val="28"/>
          <w:lang w:val="it-IT"/>
        </w:rPr>
        <w:t xml:space="preserve"> </w:t>
      </w:r>
      <w:r w:rsidR="00761D31" w:rsidRPr="00761D31">
        <w:rPr>
          <w:rFonts w:ascii="Tahoma" w:hAnsi="Tahoma" w:cs="Tahoma"/>
          <w:sz w:val="28"/>
          <w:szCs w:val="28"/>
          <w:lang w:val="it-IT"/>
        </w:rPr>
        <w:t>Î</w:t>
      </w:r>
      <w:r w:rsidR="00761D31" w:rsidRPr="00761D31">
        <w:rPr>
          <w:rFonts w:ascii="Tahoma" w:hAnsi="Tahoma" w:cs="Tahoma"/>
          <w:sz w:val="28"/>
          <w:szCs w:val="28"/>
          <w:lang w:val="ro-RO"/>
        </w:rPr>
        <w:t xml:space="preserve">n afara cazului în care achizitorul este de acord cu o prelungire a termenului de livrare, orice întârziere în îndeplinirea contractului dă dreptul achizitorului de a aplica penalităţi </w:t>
      </w:r>
      <w:r w:rsidR="001C61A8">
        <w:rPr>
          <w:rFonts w:ascii="Tahoma" w:hAnsi="Tahoma" w:cs="Tahoma"/>
          <w:sz w:val="28"/>
          <w:szCs w:val="28"/>
          <w:lang w:val="ro-RO"/>
        </w:rPr>
        <w:t>prestatorului</w:t>
      </w:r>
      <w:r w:rsidR="00761D31" w:rsidRPr="00761D31">
        <w:rPr>
          <w:rFonts w:ascii="Tahoma" w:hAnsi="Tahoma" w:cs="Tahoma"/>
          <w:sz w:val="28"/>
          <w:szCs w:val="28"/>
          <w:lang w:val="ro-RO"/>
        </w:rPr>
        <w:t xml:space="preserve"> şi/ori de a rezilia contractul în condiţiile stipulate în prezentul contract.</w:t>
      </w:r>
    </w:p>
    <w:p w:rsidR="001926E1" w:rsidRPr="006A04D5" w:rsidRDefault="001926E1" w:rsidP="001926E1">
      <w:pPr>
        <w:spacing w:after="0"/>
        <w:ind w:left="1298"/>
        <w:rPr>
          <w:rFonts w:ascii="Tahoma" w:hAnsi="Tahoma" w:cs="Tahoma"/>
          <w:color w:val="FF0000"/>
          <w:sz w:val="28"/>
          <w:szCs w:val="28"/>
        </w:rPr>
      </w:pPr>
    </w:p>
    <w:p w:rsidR="009C2F1F" w:rsidRPr="00D15D3B" w:rsidRDefault="00C5062E" w:rsidP="00233409">
      <w:pPr>
        <w:pStyle w:val="Heading1"/>
        <w:spacing w:after="0"/>
        <w:ind w:left="1298" w:right="1212"/>
        <w:rPr>
          <w:rFonts w:ascii="Tahoma" w:hAnsi="Tahoma" w:cs="Tahoma"/>
          <w:sz w:val="28"/>
          <w:szCs w:val="28"/>
        </w:rPr>
      </w:pPr>
      <w:r>
        <w:rPr>
          <w:rFonts w:ascii="Tahoma" w:hAnsi="Tahoma" w:cs="Tahoma"/>
          <w:sz w:val="28"/>
          <w:szCs w:val="28"/>
        </w:rPr>
        <w:t>16</w:t>
      </w:r>
      <w:r w:rsidR="00A12C22" w:rsidRPr="00D15D3B">
        <w:rPr>
          <w:rFonts w:ascii="Tahoma" w:hAnsi="Tahoma" w:cs="Tahoma"/>
          <w:sz w:val="28"/>
          <w:szCs w:val="28"/>
        </w:rPr>
        <w:t xml:space="preserve">. Livrarea şi documentele care însoţesc produsele </w:t>
      </w:r>
    </w:p>
    <w:p w:rsidR="00CC6179" w:rsidRPr="005934D8" w:rsidRDefault="00C5062E">
      <w:pPr>
        <w:ind w:left="1298"/>
        <w:rPr>
          <w:rFonts w:ascii="Tahoma" w:hAnsi="Tahoma" w:cs="Tahoma"/>
          <w:color w:val="auto"/>
          <w:sz w:val="28"/>
          <w:szCs w:val="28"/>
        </w:rPr>
      </w:pPr>
      <w:r>
        <w:rPr>
          <w:rFonts w:ascii="Tahoma" w:hAnsi="Tahoma" w:cs="Tahoma"/>
          <w:b/>
          <w:sz w:val="28"/>
          <w:szCs w:val="28"/>
        </w:rPr>
        <w:t>16</w:t>
      </w:r>
      <w:r w:rsidR="00A12C22" w:rsidRPr="00D15D3B">
        <w:rPr>
          <w:rFonts w:ascii="Tahoma" w:hAnsi="Tahoma" w:cs="Tahoma"/>
          <w:b/>
          <w:sz w:val="28"/>
          <w:szCs w:val="28"/>
        </w:rPr>
        <w:t xml:space="preserve">.1. </w:t>
      </w:r>
      <w:r w:rsidR="00CC6179">
        <w:rPr>
          <w:rFonts w:ascii="Tahoma" w:hAnsi="Tahoma" w:cs="Tahoma"/>
          <w:sz w:val="28"/>
          <w:szCs w:val="28"/>
        </w:rPr>
        <w:t xml:space="preserve">- </w:t>
      </w:r>
      <w:r w:rsidR="00A12C22" w:rsidRPr="00D15D3B">
        <w:rPr>
          <w:rFonts w:ascii="Tahoma" w:hAnsi="Tahoma" w:cs="Tahoma"/>
          <w:sz w:val="28"/>
          <w:szCs w:val="28"/>
        </w:rPr>
        <w:t>Contractantul are obligaţia de a livra produsele la destinaţia finală indicată de autoritatea contractantă</w:t>
      </w:r>
      <w:r w:rsidR="00CC6179">
        <w:rPr>
          <w:rFonts w:ascii="Tahoma" w:hAnsi="Tahoma" w:cs="Tahoma"/>
          <w:sz w:val="28"/>
          <w:szCs w:val="28"/>
          <w:lang w:val="ro-RO"/>
        </w:rPr>
        <w:t xml:space="preserve">, respectiv </w:t>
      </w:r>
      <w:r w:rsidR="00CC6179" w:rsidRPr="005934D8">
        <w:rPr>
          <w:rFonts w:ascii="Tahoma" w:hAnsi="Tahoma" w:cs="Tahoma"/>
          <w:color w:val="auto"/>
          <w:sz w:val="28"/>
          <w:szCs w:val="28"/>
          <w:lang w:val="ro-RO"/>
        </w:rPr>
        <w:t>………</w:t>
      </w:r>
    </w:p>
    <w:p w:rsidR="009C2F1F" w:rsidRPr="00D15D3B" w:rsidRDefault="00C5062E">
      <w:pPr>
        <w:ind w:left="1298"/>
        <w:rPr>
          <w:rFonts w:ascii="Tahoma" w:hAnsi="Tahoma" w:cs="Tahoma"/>
          <w:sz w:val="28"/>
          <w:szCs w:val="28"/>
        </w:rPr>
      </w:pPr>
      <w:r>
        <w:rPr>
          <w:rFonts w:ascii="Tahoma" w:hAnsi="Tahoma" w:cs="Tahoma"/>
          <w:b/>
          <w:sz w:val="28"/>
          <w:szCs w:val="28"/>
        </w:rPr>
        <w:t>16</w:t>
      </w:r>
      <w:r w:rsidR="00A12C22" w:rsidRPr="00D15D3B">
        <w:rPr>
          <w:rFonts w:ascii="Tahoma" w:hAnsi="Tahoma" w:cs="Tahoma"/>
          <w:b/>
          <w:sz w:val="28"/>
          <w:szCs w:val="28"/>
        </w:rPr>
        <w:t xml:space="preserve">.2. </w:t>
      </w:r>
      <w:r w:rsidR="00A12C22" w:rsidRPr="00D15D3B">
        <w:rPr>
          <w:rFonts w:ascii="Tahoma" w:hAnsi="Tahoma" w:cs="Tahoma"/>
          <w:sz w:val="28"/>
          <w:szCs w:val="28"/>
        </w:rPr>
        <w:t>-</w:t>
      </w:r>
      <w:r w:rsidR="007A45C7">
        <w:rPr>
          <w:rFonts w:ascii="Tahoma" w:hAnsi="Tahoma" w:cs="Tahoma"/>
          <w:sz w:val="28"/>
          <w:szCs w:val="28"/>
        </w:rPr>
        <w:t xml:space="preserve"> </w:t>
      </w:r>
      <w:r w:rsidR="00A12C22" w:rsidRPr="00D15D3B">
        <w:rPr>
          <w:rFonts w:ascii="Tahoma" w:hAnsi="Tahoma" w:cs="Tahoma"/>
          <w:sz w:val="28"/>
          <w:szCs w:val="28"/>
        </w:rPr>
        <w:t xml:space="preserve">La fiecare livrare contractantul va transmite următoarele documente: </w:t>
      </w:r>
    </w:p>
    <w:p w:rsidR="009C2F1F" w:rsidRPr="003061E0" w:rsidRDefault="00A12C22">
      <w:pPr>
        <w:numPr>
          <w:ilvl w:val="0"/>
          <w:numId w:val="5"/>
        </w:numPr>
        <w:ind w:hanging="252"/>
        <w:rPr>
          <w:rFonts w:ascii="Tahoma" w:hAnsi="Tahoma" w:cs="Tahoma"/>
          <w:color w:val="auto"/>
          <w:sz w:val="28"/>
          <w:szCs w:val="28"/>
        </w:rPr>
      </w:pPr>
      <w:r w:rsidRPr="003061E0">
        <w:rPr>
          <w:rFonts w:ascii="Tahoma" w:hAnsi="Tahoma" w:cs="Tahoma"/>
          <w:color w:val="auto"/>
          <w:sz w:val="28"/>
          <w:szCs w:val="28"/>
        </w:rPr>
        <w:t xml:space="preserve">aviz de expediţie; </w:t>
      </w:r>
    </w:p>
    <w:p w:rsidR="008D17A5" w:rsidRDefault="002556BF" w:rsidP="008D17A5">
      <w:pPr>
        <w:numPr>
          <w:ilvl w:val="0"/>
          <w:numId w:val="5"/>
        </w:numPr>
        <w:ind w:hanging="252"/>
        <w:rPr>
          <w:rFonts w:ascii="Tahoma" w:hAnsi="Tahoma" w:cs="Tahoma"/>
          <w:color w:val="auto"/>
          <w:sz w:val="28"/>
          <w:szCs w:val="28"/>
        </w:rPr>
      </w:pPr>
      <w:r w:rsidRPr="003061E0">
        <w:rPr>
          <w:rFonts w:ascii="Tahoma" w:hAnsi="Tahoma" w:cs="Tahoma"/>
          <w:color w:val="auto"/>
          <w:sz w:val="28"/>
          <w:szCs w:val="28"/>
        </w:rPr>
        <w:t>declaraţie de conformitate.</w:t>
      </w:r>
    </w:p>
    <w:p w:rsidR="009C2F1F" w:rsidRPr="008D17A5" w:rsidRDefault="00C5062E" w:rsidP="008D17A5">
      <w:pPr>
        <w:ind w:left="1276" w:firstLine="0"/>
        <w:rPr>
          <w:rFonts w:ascii="Tahoma" w:hAnsi="Tahoma" w:cs="Tahoma"/>
          <w:color w:val="auto"/>
          <w:sz w:val="28"/>
          <w:szCs w:val="28"/>
        </w:rPr>
      </w:pPr>
      <w:r>
        <w:rPr>
          <w:rFonts w:ascii="Tahoma" w:hAnsi="Tahoma" w:cs="Tahoma"/>
          <w:b/>
          <w:sz w:val="28"/>
          <w:szCs w:val="28"/>
        </w:rPr>
        <w:t>16</w:t>
      </w:r>
      <w:r w:rsidR="008D17A5" w:rsidRPr="008D17A5">
        <w:rPr>
          <w:rFonts w:ascii="Tahoma" w:hAnsi="Tahoma" w:cs="Tahoma"/>
          <w:b/>
          <w:sz w:val="28"/>
          <w:szCs w:val="28"/>
        </w:rPr>
        <w:t>.3.</w:t>
      </w:r>
      <w:r w:rsidR="008D17A5">
        <w:rPr>
          <w:rFonts w:ascii="Tahoma" w:hAnsi="Tahoma" w:cs="Tahoma"/>
          <w:sz w:val="28"/>
          <w:szCs w:val="28"/>
        </w:rPr>
        <w:t xml:space="preserve"> - </w:t>
      </w:r>
      <w:r w:rsidR="00A12C22" w:rsidRPr="008D17A5">
        <w:rPr>
          <w:rFonts w:ascii="Tahoma" w:hAnsi="Tahoma" w:cs="Tahoma"/>
          <w:sz w:val="28"/>
          <w:szCs w:val="28"/>
        </w:rPr>
        <w:t>Contractantul se obligă să livreze produsele cu respectarea parametrilor de calitate prevăzuţi în propunerea tehnică, standardele şi normele în vigoare</w:t>
      </w:r>
      <w:r w:rsidR="00131397" w:rsidRPr="008D17A5">
        <w:rPr>
          <w:rFonts w:ascii="Tahoma" w:hAnsi="Tahoma" w:cs="Tahoma"/>
          <w:sz w:val="28"/>
          <w:szCs w:val="28"/>
        </w:rPr>
        <w:t>,</w:t>
      </w:r>
      <w:r w:rsidR="00A12C22" w:rsidRPr="008D17A5">
        <w:rPr>
          <w:rFonts w:ascii="Tahoma" w:hAnsi="Tahoma" w:cs="Tahoma"/>
          <w:sz w:val="28"/>
          <w:szCs w:val="28"/>
        </w:rPr>
        <w:t xml:space="preserve"> şi răspunde de viciile de calitate ale produselor în conformitate cu legislaţia în vigoare. </w:t>
      </w:r>
    </w:p>
    <w:p w:rsidR="009C2F1F" w:rsidRPr="00D15D3B" w:rsidRDefault="00C5062E" w:rsidP="008D17A5">
      <w:pPr>
        <w:ind w:left="1298" w:firstLine="0"/>
        <w:rPr>
          <w:rFonts w:ascii="Tahoma" w:hAnsi="Tahoma" w:cs="Tahoma"/>
          <w:sz w:val="28"/>
          <w:szCs w:val="28"/>
        </w:rPr>
      </w:pPr>
      <w:r>
        <w:rPr>
          <w:rFonts w:ascii="Tahoma" w:hAnsi="Tahoma" w:cs="Tahoma"/>
          <w:b/>
          <w:sz w:val="28"/>
          <w:szCs w:val="28"/>
        </w:rPr>
        <w:t>16</w:t>
      </w:r>
      <w:r w:rsidR="008D17A5">
        <w:rPr>
          <w:rFonts w:ascii="Tahoma" w:hAnsi="Tahoma" w:cs="Tahoma"/>
          <w:b/>
          <w:sz w:val="28"/>
          <w:szCs w:val="28"/>
        </w:rPr>
        <w:t>.4</w:t>
      </w:r>
      <w:r w:rsidR="008D17A5" w:rsidRPr="008D17A5">
        <w:rPr>
          <w:rFonts w:ascii="Tahoma" w:hAnsi="Tahoma" w:cs="Tahoma"/>
          <w:b/>
          <w:sz w:val="28"/>
          <w:szCs w:val="28"/>
        </w:rPr>
        <w:t>.</w:t>
      </w:r>
      <w:r w:rsidR="008D17A5">
        <w:rPr>
          <w:rFonts w:ascii="Tahoma" w:hAnsi="Tahoma" w:cs="Tahoma"/>
          <w:sz w:val="28"/>
          <w:szCs w:val="28"/>
        </w:rPr>
        <w:t xml:space="preserve"> </w:t>
      </w:r>
      <w:r w:rsidR="00A12C22" w:rsidRPr="00D15D3B">
        <w:rPr>
          <w:rFonts w:ascii="Tahoma" w:hAnsi="Tahoma" w:cs="Tahoma"/>
          <w:sz w:val="28"/>
          <w:szCs w:val="28"/>
        </w:rPr>
        <w:t xml:space="preserve">- Certificarea de către </w:t>
      </w:r>
      <w:r w:rsidR="00A12C22" w:rsidRPr="00D15D3B">
        <w:rPr>
          <w:rFonts w:ascii="Tahoma" w:hAnsi="Tahoma" w:cs="Tahoma"/>
          <w:sz w:val="28"/>
          <w:szCs w:val="28"/>
          <w:lang w:val="ro-RO"/>
        </w:rPr>
        <w:t>beneficiar</w:t>
      </w:r>
      <w:r w:rsidR="00A12C22" w:rsidRPr="00D15D3B">
        <w:rPr>
          <w:rFonts w:ascii="Tahoma" w:hAnsi="Tahoma" w:cs="Tahoma"/>
          <w:sz w:val="28"/>
          <w:szCs w:val="28"/>
        </w:rPr>
        <w:t xml:space="preserve"> a faptului că produsele au fost livrate se face după recepţie, prin semnarea de primire de către reprezentantul autorizat al acestora, pe documentele emise de contractant pentru livrare. </w:t>
      </w:r>
    </w:p>
    <w:p w:rsidR="009C2F1F" w:rsidRPr="00167572" w:rsidRDefault="00C5062E" w:rsidP="008D17A5">
      <w:pPr>
        <w:ind w:left="1298" w:firstLine="0"/>
        <w:rPr>
          <w:rFonts w:ascii="Tahoma" w:hAnsi="Tahoma" w:cs="Tahoma"/>
          <w:color w:val="auto"/>
          <w:sz w:val="28"/>
          <w:szCs w:val="28"/>
        </w:rPr>
      </w:pPr>
      <w:r>
        <w:rPr>
          <w:rFonts w:ascii="Tahoma" w:hAnsi="Tahoma" w:cs="Tahoma"/>
          <w:b/>
          <w:sz w:val="28"/>
          <w:szCs w:val="28"/>
        </w:rPr>
        <w:t>16</w:t>
      </w:r>
      <w:r w:rsidR="00075EEE">
        <w:rPr>
          <w:rFonts w:ascii="Tahoma" w:hAnsi="Tahoma" w:cs="Tahoma"/>
          <w:b/>
          <w:sz w:val="28"/>
          <w:szCs w:val="28"/>
        </w:rPr>
        <w:t>.5</w:t>
      </w:r>
      <w:r w:rsidR="008D17A5" w:rsidRPr="008D17A5">
        <w:rPr>
          <w:rFonts w:ascii="Tahoma" w:hAnsi="Tahoma" w:cs="Tahoma"/>
          <w:b/>
          <w:sz w:val="28"/>
          <w:szCs w:val="28"/>
        </w:rPr>
        <w:t>.</w:t>
      </w:r>
      <w:r w:rsidR="008D17A5">
        <w:rPr>
          <w:rFonts w:ascii="Tahoma" w:hAnsi="Tahoma" w:cs="Tahoma"/>
          <w:sz w:val="28"/>
          <w:szCs w:val="28"/>
        </w:rPr>
        <w:t xml:space="preserve"> </w:t>
      </w:r>
      <w:r w:rsidR="00A12C22" w:rsidRPr="00D15D3B">
        <w:rPr>
          <w:rFonts w:ascii="Tahoma" w:hAnsi="Tahoma" w:cs="Tahoma"/>
          <w:sz w:val="28"/>
          <w:szCs w:val="28"/>
        </w:rPr>
        <w:t xml:space="preserve">- </w:t>
      </w:r>
      <w:r w:rsidR="00A12C22" w:rsidRPr="00167572">
        <w:rPr>
          <w:rFonts w:ascii="Tahoma" w:hAnsi="Tahoma" w:cs="Tahoma"/>
          <w:color w:val="auto"/>
          <w:sz w:val="28"/>
          <w:szCs w:val="28"/>
        </w:rPr>
        <w:t xml:space="preserve">Livrarea produselor se consideră încheiată în momentul în care sunt îndeplinite prevederile clauzelor de recepţie a produselor. </w:t>
      </w:r>
    </w:p>
    <w:p w:rsidR="00371408" w:rsidRPr="00167572" w:rsidRDefault="00371408" w:rsidP="00371408">
      <w:pPr>
        <w:ind w:left="1298" w:firstLine="0"/>
        <w:rPr>
          <w:rFonts w:ascii="Tahoma" w:hAnsi="Tahoma" w:cs="Tahoma"/>
          <w:color w:val="auto"/>
          <w:sz w:val="28"/>
          <w:szCs w:val="28"/>
        </w:rPr>
      </w:pPr>
    </w:p>
    <w:p w:rsidR="009C2F1F" w:rsidRPr="00D15D3B" w:rsidRDefault="00FA3DAC">
      <w:pPr>
        <w:pStyle w:val="Heading1"/>
        <w:ind w:left="1298" w:right="1212"/>
        <w:rPr>
          <w:rFonts w:ascii="Tahoma" w:hAnsi="Tahoma" w:cs="Tahoma"/>
          <w:sz w:val="28"/>
          <w:szCs w:val="28"/>
        </w:rPr>
      </w:pPr>
      <w:r>
        <w:rPr>
          <w:rFonts w:ascii="Tahoma" w:hAnsi="Tahoma" w:cs="Tahoma"/>
          <w:sz w:val="28"/>
          <w:szCs w:val="28"/>
        </w:rPr>
        <w:t>17</w:t>
      </w:r>
      <w:r w:rsidR="00A12C22" w:rsidRPr="00D15D3B">
        <w:rPr>
          <w:rFonts w:ascii="Tahoma" w:hAnsi="Tahoma" w:cs="Tahoma"/>
          <w:sz w:val="28"/>
          <w:szCs w:val="28"/>
        </w:rPr>
        <w:t xml:space="preserve">. Recepţie, inspecţii şi teste </w:t>
      </w:r>
    </w:p>
    <w:p w:rsidR="009C2F1F" w:rsidRPr="00167572" w:rsidRDefault="00FA3DAC">
      <w:pPr>
        <w:ind w:left="1298"/>
        <w:rPr>
          <w:rFonts w:ascii="Tahoma" w:hAnsi="Tahoma" w:cs="Tahoma"/>
          <w:color w:val="auto"/>
          <w:sz w:val="28"/>
          <w:szCs w:val="28"/>
        </w:rPr>
      </w:pPr>
      <w:r>
        <w:rPr>
          <w:rFonts w:ascii="Tahoma" w:hAnsi="Tahoma" w:cs="Tahoma"/>
          <w:b/>
          <w:sz w:val="28"/>
          <w:szCs w:val="28"/>
        </w:rPr>
        <w:t>17</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Recepţia produselor se va realiza la destinaţia finală, respectiv la </w:t>
      </w:r>
      <w:r w:rsidR="00DC07DE">
        <w:rPr>
          <w:rFonts w:ascii="Tahoma" w:hAnsi="Tahoma" w:cs="Tahoma"/>
          <w:sz w:val="28"/>
          <w:szCs w:val="28"/>
          <w:lang w:val="ro-RO"/>
        </w:rPr>
        <w:t>locul desfășură</w:t>
      </w:r>
      <w:r w:rsidR="00A12C22" w:rsidRPr="00D15D3B">
        <w:rPr>
          <w:rFonts w:ascii="Tahoma" w:hAnsi="Tahoma" w:cs="Tahoma"/>
          <w:sz w:val="28"/>
          <w:szCs w:val="28"/>
          <w:lang w:val="ro-RO"/>
        </w:rPr>
        <w:t xml:space="preserve">rii cursurilor </w:t>
      </w:r>
      <w:r w:rsidR="00A12C22" w:rsidRPr="00D15D3B">
        <w:rPr>
          <w:rFonts w:ascii="Tahoma" w:hAnsi="Tahoma" w:cs="Tahoma"/>
          <w:sz w:val="28"/>
          <w:szCs w:val="28"/>
        </w:rPr>
        <w:t xml:space="preserve">din </w:t>
      </w:r>
      <w:r w:rsidR="00A12C22" w:rsidRPr="00D15D3B">
        <w:rPr>
          <w:rFonts w:ascii="Tahoma" w:hAnsi="Tahoma" w:cs="Tahoma"/>
          <w:sz w:val="28"/>
          <w:szCs w:val="28"/>
          <w:lang w:val="ro-RO"/>
        </w:rPr>
        <w:t xml:space="preserve">cadrul proiectului </w:t>
      </w:r>
      <w:r w:rsidR="00A12C22" w:rsidRPr="00D15D3B">
        <w:rPr>
          <w:rFonts w:ascii="Tahoma" w:hAnsi="Tahoma" w:cs="Tahoma"/>
          <w:sz w:val="28"/>
          <w:szCs w:val="28"/>
        </w:rPr>
        <w:t xml:space="preserve">şi va fi efectuată de către reprezentanţi </w:t>
      </w:r>
      <w:r w:rsidR="00A12C22" w:rsidRPr="00167572">
        <w:rPr>
          <w:rFonts w:ascii="Tahoma" w:hAnsi="Tahoma" w:cs="Tahoma"/>
          <w:color w:val="auto"/>
          <w:sz w:val="28"/>
          <w:szCs w:val="28"/>
        </w:rPr>
        <w:t xml:space="preserve">a acestora. </w:t>
      </w:r>
    </w:p>
    <w:p w:rsidR="009C2F1F" w:rsidRPr="00D15D3B" w:rsidRDefault="00FA3DAC">
      <w:pPr>
        <w:ind w:left="1298"/>
        <w:rPr>
          <w:rFonts w:ascii="Tahoma" w:hAnsi="Tahoma" w:cs="Tahoma"/>
          <w:sz w:val="28"/>
          <w:szCs w:val="28"/>
        </w:rPr>
      </w:pPr>
      <w:r>
        <w:rPr>
          <w:rFonts w:ascii="Tahoma" w:hAnsi="Tahoma" w:cs="Tahoma"/>
          <w:b/>
          <w:sz w:val="28"/>
          <w:szCs w:val="28"/>
        </w:rPr>
        <w:t>17</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Autoritatea contractantă prin persoana coordonatoare a </w:t>
      </w:r>
      <w:r w:rsidR="00A12C22" w:rsidRPr="00D15D3B">
        <w:rPr>
          <w:rFonts w:ascii="Tahoma" w:hAnsi="Tahoma" w:cs="Tahoma"/>
          <w:sz w:val="28"/>
          <w:szCs w:val="28"/>
          <w:lang w:val="ro-RO"/>
        </w:rPr>
        <w:t>cursurilor</w:t>
      </w:r>
      <w:r w:rsidR="00A12C22" w:rsidRPr="00D15D3B">
        <w:rPr>
          <w:rFonts w:ascii="Tahoma" w:hAnsi="Tahoma" w:cs="Tahoma"/>
          <w:sz w:val="28"/>
          <w:szCs w:val="28"/>
        </w:rPr>
        <w:t xml:space="preserve"> are dreptul de a inspecta şi/sau testa produsele pentru a verifica conformitatea lor cu specificaţiile din anexele la contract. </w:t>
      </w:r>
    </w:p>
    <w:p w:rsidR="009C2F1F" w:rsidRPr="00D15D3B" w:rsidRDefault="00FA3DAC">
      <w:pPr>
        <w:ind w:left="1298"/>
        <w:rPr>
          <w:rFonts w:ascii="Tahoma" w:hAnsi="Tahoma" w:cs="Tahoma"/>
          <w:sz w:val="28"/>
          <w:szCs w:val="28"/>
        </w:rPr>
      </w:pPr>
      <w:r>
        <w:rPr>
          <w:rFonts w:ascii="Tahoma" w:hAnsi="Tahoma" w:cs="Tahoma"/>
          <w:b/>
          <w:sz w:val="28"/>
          <w:szCs w:val="28"/>
        </w:rPr>
        <w:t>17</w:t>
      </w:r>
      <w:r w:rsidR="00A12C22" w:rsidRPr="00D15D3B">
        <w:rPr>
          <w:rFonts w:ascii="Tahoma" w:hAnsi="Tahoma" w:cs="Tahoma"/>
          <w:b/>
          <w:sz w:val="28"/>
          <w:szCs w:val="28"/>
        </w:rPr>
        <w:t xml:space="preserve">.3. </w:t>
      </w:r>
      <w:r w:rsidR="00A12C22" w:rsidRPr="00D15D3B">
        <w:rPr>
          <w:rFonts w:ascii="Tahoma" w:hAnsi="Tahoma" w:cs="Tahoma"/>
          <w:sz w:val="28"/>
          <w:szCs w:val="28"/>
        </w:rPr>
        <w:t xml:space="preserve">- Inspecţiile şi testele se vor face la destinaţia finală a produselor. </w:t>
      </w:r>
    </w:p>
    <w:p w:rsidR="009C2F1F" w:rsidRPr="00D15D3B" w:rsidRDefault="009C2F1F">
      <w:pPr>
        <w:pStyle w:val="Heading1"/>
        <w:ind w:left="1298" w:right="1212"/>
        <w:rPr>
          <w:rFonts w:ascii="Tahoma" w:hAnsi="Tahoma" w:cs="Tahoma"/>
          <w:sz w:val="28"/>
          <w:szCs w:val="28"/>
        </w:rPr>
      </w:pPr>
    </w:p>
    <w:p w:rsidR="009C2F1F" w:rsidRPr="00D15D3B" w:rsidRDefault="00FA3DAC" w:rsidP="00AD7BA5">
      <w:pPr>
        <w:pStyle w:val="Heading1"/>
        <w:spacing w:line="240" w:lineRule="auto"/>
        <w:ind w:left="1298" w:right="1212"/>
        <w:rPr>
          <w:rFonts w:ascii="Tahoma" w:hAnsi="Tahoma" w:cs="Tahoma"/>
          <w:sz w:val="28"/>
          <w:szCs w:val="28"/>
        </w:rPr>
      </w:pPr>
      <w:r>
        <w:rPr>
          <w:rFonts w:ascii="Tahoma" w:hAnsi="Tahoma" w:cs="Tahoma"/>
          <w:sz w:val="28"/>
          <w:szCs w:val="28"/>
        </w:rPr>
        <w:t>18</w:t>
      </w:r>
      <w:r w:rsidR="00A12C22" w:rsidRPr="00D15D3B">
        <w:rPr>
          <w:rFonts w:ascii="Tahoma" w:hAnsi="Tahoma" w:cs="Tahoma"/>
          <w:sz w:val="28"/>
          <w:szCs w:val="28"/>
        </w:rPr>
        <w:t xml:space="preserve">. Servicii </w:t>
      </w:r>
    </w:p>
    <w:p w:rsidR="009C2F1F" w:rsidRPr="00D15D3B"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Pe lângă </w:t>
      </w:r>
      <w:r w:rsidR="00AD7BA5">
        <w:rPr>
          <w:rFonts w:ascii="Tahoma" w:hAnsi="Tahoma" w:cs="Tahoma"/>
          <w:sz w:val="28"/>
          <w:szCs w:val="28"/>
        </w:rPr>
        <w:t>furnizarea</w:t>
      </w:r>
      <w:r w:rsidR="00A12C22" w:rsidRPr="00D15D3B">
        <w:rPr>
          <w:rFonts w:ascii="Tahoma" w:hAnsi="Tahoma" w:cs="Tahoma"/>
          <w:sz w:val="28"/>
          <w:szCs w:val="28"/>
        </w:rPr>
        <w:t xml:space="preserve"> efectivă a produselor, contractantul are obligaţia de a presta şi serviciile accesorii </w:t>
      </w:r>
      <w:r w:rsidR="00AD7BA5">
        <w:rPr>
          <w:rFonts w:ascii="Tahoma" w:hAnsi="Tahoma" w:cs="Tahoma"/>
          <w:sz w:val="28"/>
          <w:szCs w:val="28"/>
        </w:rPr>
        <w:t>furnizării</w:t>
      </w:r>
      <w:r w:rsidR="00E81CB1">
        <w:rPr>
          <w:rFonts w:ascii="Tahoma" w:hAnsi="Tahoma" w:cs="Tahoma"/>
          <w:sz w:val="28"/>
          <w:szCs w:val="28"/>
        </w:rPr>
        <w:t xml:space="preserve"> produselor</w:t>
      </w:r>
      <w:r w:rsidR="00A12C22" w:rsidRPr="00D15D3B">
        <w:rPr>
          <w:rFonts w:ascii="Tahoma" w:hAnsi="Tahoma" w:cs="Tahoma"/>
          <w:sz w:val="28"/>
          <w:szCs w:val="28"/>
        </w:rPr>
        <w:t xml:space="preserve">, fără a modifica preţul contractului. </w:t>
      </w:r>
    </w:p>
    <w:p w:rsidR="00E81CB1"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Contractantul are obligaţia de a presta serviciile accesorii </w:t>
      </w:r>
      <w:r w:rsidR="00D960A2">
        <w:rPr>
          <w:rFonts w:ascii="Tahoma" w:hAnsi="Tahoma" w:cs="Tahoma"/>
          <w:sz w:val="28"/>
          <w:szCs w:val="28"/>
        </w:rPr>
        <w:t>furnizării</w:t>
      </w:r>
      <w:r w:rsidR="00E81CB1">
        <w:rPr>
          <w:rFonts w:ascii="Tahoma" w:hAnsi="Tahoma" w:cs="Tahoma"/>
          <w:sz w:val="28"/>
          <w:szCs w:val="28"/>
        </w:rPr>
        <w:t xml:space="preserve"> produselor</w:t>
      </w:r>
      <w:r w:rsidR="00A12C22" w:rsidRPr="00D15D3B">
        <w:rPr>
          <w:rFonts w:ascii="Tahoma" w:hAnsi="Tahoma" w:cs="Tahoma"/>
          <w:sz w:val="28"/>
          <w:szCs w:val="28"/>
        </w:rPr>
        <w:t xml:space="preserve">, pentru perioada de timp </w:t>
      </w:r>
      <w:r w:rsidR="00E81CB1">
        <w:rPr>
          <w:rFonts w:ascii="Tahoma" w:hAnsi="Tahoma" w:cs="Tahoma"/>
          <w:sz w:val="28"/>
          <w:szCs w:val="28"/>
        </w:rPr>
        <w:t>convenită.</w:t>
      </w:r>
      <w:r w:rsidR="00A12C22" w:rsidRPr="00D15D3B">
        <w:rPr>
          <w:rFonts w:ascii="Tahoma" w:hAnsi="Tahoma" w:cs="Tahoma"/>
          <w:sz w:val="28"/>
          <w:szCs w:val="28"/>
        </w:rPr>
        <w:t xml:space="preserve"> </w:t>
      </w:r>
    </w:p>
    <w:p w:rsidR="00E965B8" w:rsidRDefault="00FA3DAC" w:rsidP="00AD7BA5">
      <w:pPr>
        <w:spacing w:line="240" w:lineRule="auto"/>
        <w:ind w:left="1298"/>
        <w:rPr>
          <w:rFonts w:ascii="Tahoma" w:hAnsi="Tahoma" w:cs="Tahoma"/>
          <w:sz w:val="28"/>
          <w:szCs w:val="28"/>
        </w:rPr>
      </w:pPr>
      <w:r>
        <w:rPr>
          <w:rFonts w:ascii="Tahoma" w:hAnsi="Tahoma" w:cs="Tahoma"/>
          <w:b/>
          <w:sz w:val="28"/>
          <w:szCs w:val="28"/>
        </w:rPr>
        <w:t>18</w:t>
      </w:r>
      <w:r w:rsidR="00A12C22" w:rsidRPr="00D15D3B">
        <w:rPr>
          <w:rFonts w:ascii="Tahoma" w:hAnsi="Tahoma" w:cs="Tahoma"/>
          <w:b/>
          <w:sz w:val="28"/>
          <w:szCs w:val="28"/>
        </w:rPr>
        <w:t xml:space="preserve">.3. </w:t>
      </w:r>
      <w:r w:rsidR="00A12C22" w:rsidRPr="00D15D3B">
        <w:rPr>
          <w:rFonts w:ascii="Tahoma" w:hAnsi="Tahoma" w:cs="Tahoma"/>
          <w:sz w:val="28"/>
          <w:szCs w:val="28"/>
        </w:rPr>
        <w:t>- Pe parcursul prestării serviciilor accesorii furnizării produselor contractantul are obligaţia de a nu stâ</w:t>
      </w:r>
      <w:r w:rsidR="00E965B8">
        <w:rPr>
          <w:rFonts w:ascii="Tahoma" w:hAnsi="Tahoma" w:cs="Tahoma"/>
          <w:sz w:val="28"/>
          <w:szCs w:val="28"/>
        </w:rPr>
        <w:t>njeni inutil sau în mod abuziv:</w:t>
      </w:r>
    </w:p>
    <w:p w:rsidR="00E965B8" w:rsidRDefault="00E965B8" w:rsidP="00AD7BA5">
      <w:pPr>
        <w:spacing w:line="240" w:lineRule="auto"/>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r>
      <w:r w:rsidRPr="00E965B8">
        <w:rPr>
          <w:rFonts w:ascii="Tahoma" w:hAnsi="Tahoma" w:cs="Tahoma"/>
          <w:sz w:val="28"/>
          <w:szCs w:val="28"/>
        </w:rPr>
        <w:t>a)</w:t>
      </w:r>
      <w:r>
        <w:rPr>
          <w:rFonts w:ascii="Tahoma" w:hAnsi="Tahoma" w:cs="Tahoma"/>
          <w:b/>
          <w:sz w:val="28"/>
          <w:szCs w:val="28"/>
        </w:rPr>
        <w:t xml:space="preserve"> </w:t>
      </w:r>
      <w:r w:rsidR="00A12C22" w:rsidRPr="00D15D3B">
        <w:rPr>
          <w:rFonts w:ascii="Tahoma" w:hAnsi="Tahoma" w:cs="Tahoma"/>
          <w:sz w:val="28"/>
          <w:szCs w:val="28"/>
        </w:rPr>
        <w:t>activitatea unităţiilor şcolare sau a altor furnizori, prestat</w:t>
      </w:r>
      <w:r w:rsidR="00AD7BA5">
        <w:rPr>
          <w:rFonts w:ascii="Tahoma" w:hAnsi="Tahoma" w:cs="Tahoma"/>
          <w:sz w:val="28"/>
          <w:szCs w:val="28"/>
        </w:rPr>
        <w:t>ori sau executanţi ai acestora;</w:t>
      </w:r>
    </w:p>
    <w:p w:rsidR="007C0A98" w:rsidRPr="007C0A98" w:rsidRDefault="00E965B8" w:rsidP="007C0A98">
      <w:pPr>
        <w:spacing w:line="240" w:lineRule="auto"/>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Pr>
          <w:rFonts w:ascii="Tahoma" w:hAnsi="Tahoma" w:cs="Tahoma"/>
          <w:b/>
          <w:sz w:val="28"/>
          <w:szCs w:val="28"/>
        </w:rPr>
        <w:tab/>
      </w:r>
      <w:r w:rsidRPr="00E965B8">
        <w:rPr>
          <w:rFonts w:ascii="Tahoma" w:hAnsi="Tahoma" w:cs="Tahoma"/>
          <w:sz w:val="28"/>
          <w:szCs w:val="28"/>
        </w:rPr>
        <w:t>b)</w:t>
      </w:r>
      <w:r>
        <w:rPr>
          <w:rFonts w:ascii="Tahoma" w:hAnsi="Tahoma" w:cs="Tahoma"/>
          <w:b/>
          <w:sz w:val="28"/>
          <w:szCs w:val="28"/>
        </w:rPr>
        <w:t xml:space="preserve"> </w:t>
      </w:r>
      <w:r w:rsidR="00AD7BA5">
        <w:rPr>
          <w:rFonts w:ascii="Tahoma" w:hAnsi="Tahoma" w:cs="Tahoma"/>
          <w:sz w:val="28"/>
          <w:szCs w:val="28"/>
        </w:rPr>
        <w:t>căile de acces.</w:t>
      </w:r>
    </w:p>
    <w:p w:rsidR="009C2F1F" w:rsidRPr="00D15D3B" w:rsidRDefault="00FA3DAC" w:rsidP="00AD7BA5">
      <w:pPr>
        <w:spacing w:line="240" w:lineRule="auto"/>
        <w:ind w:left="1298" w:firstLine="0"/>
        <w:rPr>
          <w:rFonts w:ascii="Tahoma" w:hAnsi="Tahoma" w:cs="Tahoma"/>
          <w:sz w:val="28"/>
          <w:szCs w:val="28"/>
        </w:rPr>
      </w:pPr>
      <w:r>
        <w:rPr>
          <w:rFonts w:ascii="Tahoma" w:hAnsi="Tahoma" w:cs="Tahoma"/>
          <w:b/>
          <w:sz w:val="28"/>
          <w:szCs w:val="28"/>
        </w:rPr>
        <w:t>18</w:t>
      </w:r>
      <w:r w:rsidR="007C0A98">
        <w:rPr>
          <w:rFonts w:ascii="Tahoma" w:hAnsi="Tahoma" w:cs="Tahoma"/>
          <w:b/>
          <w:sz w:val="28"/>
          <w:szCs w:val="28"/>
        </w:rPr>
        <w:t>.4</w:t>
      </w:r>
      <w:r w:rsidR="00AD7BA5" w:rsidRPr="00D15D3B">
        <w:rPr>
          <w:rFonts w:ascii="Tahoma" w:hAnsi="Tahoma" w:cs="Tahoma"/>
          <w:b/>
          <w:sz w:val="28"/>
          <w:szCs w:val="28"/>
        </w:rPr>
        <w:t xml:space="preserve">. </w:t>
      </w:r>
      <w:r w:rsidR="00E81CB1">
        <w:rPr>
          <w:rFonts w:ascii="Tahoma" w:hAnsi="Tahoma" w:cs="Tahoma"/>
          <w:sz w:val="28"/>
          <w:szCs w:val="28"/>
        </w:rPr>
        <w:t xml:space="preserve">- </w:t>
      </w:r>
      <w:r w:rsidR="00A12C22" w:rsidRPr="00D15D3B">
        <w:rPr>
          <w:rFonts w:ascii="Tahoma" w:hAnsi="Tahoma" w:cs="Tahoma"/>
          <w:sz w:val="28"/>
          <w:szCs w:val="28"/>
        </w:rPr>
        <w:t xml:space="preserve">Contractantul este pe deplin responsabil de respectarea regulilor de securitatea muncii şi prevenirea şi stingerea incendiilor pe toată durata prestării serviciilor </w:t>
      </w:r>
      <w:r w:rsidR="005F7702">
        <w:rPr>
          <w:rFonts w:ascii="Tahoma" w:hAnsi="Tahoma" w:cs="Tahoma"/>
          <w:sz w:val="28"/>
          <w:szCs w:val="28"/>
        </w:rPr>
        <w:t>și</w:t>
      </w:r>
      <w:r w:rsidR="00A12C22" w:rsidRPr="00D15D3B">
        <w:rPr>
          <w:rFonts w:ascii="Tahoma" w:hAnsi="Tahoma" w:cs="Tahoma"/>
          <w:sz w:val="28"/>
          <w:szCs w:val="28"/>
        </w:rPr>
        <w:t xml:space="preserve"> furnizării produselor. Orice incident/accident datorat nerespectării acestor reguli de către personalul contractantului</w:t>
      </w:r>
      <w:r w:rsidR="005F7702">
        <w:rPr>
          <w:rFonts w:ascii="Tahoma" w:hAnsi="Tahoma" w:cs="Tahoma"/>
          <w:sz w:val="28"/>
          <w:szCs w:val="28"/>
        </w:rPr>
        <w:t xml:space="preserve"> este imputabil contractantului.</w:t>
      </w:r>
      <w:r w:rsidR="00A12C22" w:rsidRPr="00D15D3B">
        <w:rPr>
          <w:rFonts w:ascii="Tahoma" w:hAnsi="Tahoma" w:cs="Tahoma"/>
          <w:sz w:val="28"/>
          <w:szCs w:val="28"/>
        </w:rPr>
        <w:t xml:space="preserve"> </w:t>
      </w:r>
    </w:p>
    <w:p w:rsidR="007C0A98" w:rsidRDefault="007C0A98">
      <w:pPr>
        <w:pStyle w:val="Heading1"/>
        <w:ind w:left="1298" w:right="1212"/>
        <w:rPr>
          <w:rFonts w:ascii="Tahoma" w:hAnsi="Tahoma" w:cs="Tahoma"/>
          <w:sz w:val="28"/>
          <w:szCs w:val="28"/>
        </w:rPr>
      </w:pP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19</w:t>
      </w:r>
      <w:r w:rsidR="00A12C22" w:rsidRPr="00D15D3B">
        <w:rPr>
          <w:rFonts w:ascii="Tahoma" w:hAnsi="Tahoma" w:cs="Tahoma"/>
          <w:sz w:val="28"/>
          <w:szCs w:val="28"/>
        </w:rPr>
        <w:t xml:space="preserve">. Modalităţi de plată </w:t>
      </w:r>
    </w:p>
    <w:p w:rsidR="00E81CB1" w:rsidRDefault="002E384D">
      <w:pPr>
        <w:ind w:left="1298"/>
        <w:rPr>
          <w:rFonts w:ascii="Tahoma" w:hAnsi="Tahoma" w:cs="Tahoma"/>
          <w:sz w:val="28"/>
          <w:szCs w:val="28"/>
        </w:rPr>
      </w:pPr>
      <w:r>
        <w:rPr>
          <w:rFonts w:ascii="Tahoma" w:hAnsi="Tahoma" w:cs="Tahoma"/>
          <w:b/>
          <w:sz w:val="28"/>
          <w:szCs w:val="28"/>
        </w:rPr>
        <w:t>19</w:t>
      </w:r>
      <w:r w:rsidR="00A12C22" w:rsidRPr="00D15D3B">
        <w:rPr>
          <w:rFonts w:ascii="Tahoma" w:hAnsi="Tahoma" w:cs="Tahoma"/>
          <w:b/>
          <w:sz w:val="28"/>
          <w:szCs w:val="28"/>
        </w:rPr>
        <w:t xml:space="preserve">.1. </w:t>
      </w:r>
      <w:r w:rsidR="00A12C22" w:rsidRPr="00D15D3B">
        <w:rPr>
          <w:rFonts w:ascii="Tahoma" w:hAnsi="Tahoma" w:cs="Tahoma"/>
          <w:sz w:val="28"/>
          <w:szCs w:val="28"/>
        </w:rPr>
        <w:t>-</w:t>
      </w:r>
      <w:r w:rsidR="00D8010C">
        <w:rPr>
          <w:rFonts w:ascii="Tahoma" w:hAnsi="Tahoma" w:cs="Tahoma"/>
          <w:sz w:val="28"/>
          <w:szCs w:val="28"/>
        </w:rPr>
        <w:t xml:space="preserve"> </w:t>
      </w:r>
      <w:r w:rsidR="00A12C22" w:rsidRPr="00D15D3B">
        <w:rPr>
          <w:rFonts w:ascii="Tahoma" w:hAnsi="Tahoma" w:cs="Tahoma"/>
          <w:sz w:val="28"/>
          <w:szCs w:val="28"/>
        </w:rPr>
        <w:t xml:space="preserve">Autoritatea contractantă se obligă să plătească contravaloarea </w:t>
      </w:r>
      <w:r w:rsidR="002B44E0">
        <w:rPr>
          <w:rFonts w:ascii="Tahoma" w:hAnsi="Tahoma" w:cs="Tahoma"/>
          <w:sz w:val="28"/>
          <w:szCs w:val="28"/>
        </w:rPr>
        <w:t xml:space="preserve">serviciilor prestate și a </w:t>
      </w:r>
      <w:r w:rsidR="00A12C22" w:rsidRPr="00D15D3B">
        <w:rPr>
          <w:rFonts w:ascii="Tahoma" w:hAnsi="Tahoma" w:cs="Tahoma"/>
          <w:sz w:val="28"/>
          <w:szCs w:val="28"/>
        </w:rPr>
        <w:t xml:space="preserve">produselor furnizate, </w:t>
      </w:r>
      <w:r w:rsidR="002A0696">
        <w:rPr>
          <w:rFonts w:ascii="Tahoma" w:hAnsi="Tahoma" w:cs="Tahoma"/>
          <w:sz w:val="28"/>
          <w:szCs w:val="28"/>
        </w:rPr>
        <w:t>conform pct</w:t>
      </w:r>
      <w:r w:rsidR="00E81CB1">
        <w:rPr>
          <w:rFonts w:ascii="Tahoma" w:hAnsi="Tahoma" w:cs="Tahoma"/>
          <w:sz w:val="28"/>
          <w:szCs w:val="28"/>
        </w:rPr>
        <w:t>.</w:t>
      </w:r>
      <w:r w:rsidR="00001068">
        <w:rPr>
          <w:rFonts w:ascii="Tahoma" w:hAnsi="Tahoma" w:cs="Tahoma"/>
          <w:sz w:val="28"/>
          <w:szCs w:val="28"/>
        </w:rPr>
        <w:t>13</w:t>
      </w:r>
      <w:r w:rsidR="002A0696">
        <w:rPr>
          <w:rFonts w:ascii="Tahoma" w:hAnsi="Tahoma" w:cs="Tahoma"/>
          <w:sz w:val="28"/>
          <w:szCs w:val="28"/>
        </w:rPr>
        <w:t>.1 din prezentul contract.</w:t>
      </w:r>
    </w:p>
    <w:p w:rsidR="009C2F1F" w:rsidRPr="00D15D3B" w:rsidRDefault="002E384D">
      <w:pPr>
        <w:spacing w:after="233"/>
        <w:ind w:left="1298"/>
        <w:rPr>
          <w:rFonts w:ascii="Tahoma" w:hAnsi="Tahoma" w:cs="Tahoma"/>
          <w:sz w:val="28"/>
          <w:szCs w:val="28"/>
        </w:rPr>
      </w:pPr>
      <w:r>
        <w:rPr>
          <w:rFonts w:ascii="Tahoma" w:hAnsi="Tahoma" w:cs="Tahoma"/>
          <w:b/>
          <w:sz w:val="28"/>
          <w:szCs w:val="28"/>
        </w:rPr>
        <w:t>19</w:t>
      </w:r>
      <w:r w:rsidR="00A12C22" w:rsidRPr="00D15D3B">
        <w:rPr>
          <w:rFonts w:ascii="Tahoma" w:hAnsi="Tahoma" w:cs="Tahoma"/>
          <w:b/>
          <w:sz w:val="28"/>
          <w:szCs w:val="28"/>
        </w:rPr>
        <w:t>.2</w:t>
      </w:r>
      <w:r w:rsidR="00D8010C">
        <w:rPr>
          <w:rFonts w:ascii="Tahoma" w:hAnsi="Tahoma" w:cs="Tahoma"/>
          <w:b/>
          <w:sz w:val="28"/>
          <w:szCs w:val="28"/>
        </w:rPr>
        <w:t xml:space="preserve"> </w:t>
      </w:r>
      <w:r w:rsidR="00A12C22" w:rsidRPr="00D8010C">
        <w:rPr>
          <w:rFonts w:ascii="Tahoma" w:hAnsi="Tahoma" w:cs="Tahoma"/>
          <w:sz w:val="28"/>
          <w:szCs w:val="28"/>
        </w:rPr>
        <w:t>-</w:t>
      </w:r>
      <w:r w:rsidR="00A12C22" w:rsidRPr="00D15D3B">
        <w:rPr>
          <w:rFonts w:ascii="Tahoma" w:hAnsi="Tahoma" w:cs="Tahoma"/>
          <w:sz w:val="28"/>
          <w:szCs w:val="28"/>
        </w:rPr>
        <w:t xml:space="preserve">  Dacă achizitorul nu onorează facturile în termen de 30 de zile de la expirarea perioadei convenite, atunci contractantul are dreptul de a sista executarea contractului sau de a diminua ritmul execuţiei contractului. Imediat ce achizitorul îşi onorează restanţa, contractantul va relua executarea contractului în cel mai scurt timp posibil. </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20</w:t>
      </w:r>
      <w:r w:rsidR="00A12C22" w:rsidRPr="00D15D3B">
        <w:rPr>
          <w:rFonts w:ascii="Tahoma" w:hAnsi="Tahoma" w:cs="Tahoma"/>
          <w:sz w:val="28"/>
          <w:szCs w:val="28"/>
        </w:rPr>
        <w:t xml:space="preserve">. Amendamente </w:t>
      </w:r>
    </w:p>
    <w:p w:rsidR="009C2F1F" w:rsidRPr="00D15D3B" w:rsidRDefault="00A12C22">
      <w:pPr>
        <w:spacing w:after="230"/>
        <w:ind w:left="1298"/>
        <w:rPr>
          <w:rFonts w:ascii="Tahoma" w:hAnsi="Tahoma" w:cs="Tahoma"/>
          <w:sz w:val="28"/>
          <w:szCs w:val="28"/>
        </w:rPr>
      </w:pPr>
      <w:r w:rsidRPr="00D15D3B">
        <w:rPr>
          <w:rFonts w:ascii="Tahoma" w:hAnsi="Tahoma" w:cs="Tahoma"/>
          <w:sz w:val="28"/>
          <w:szCs w:val="28"/>
        </w:rPr>
        <w:t xml:space="preserve">Părţile contractante au dreptul, pe durata îndeplinirii contractului, de a conveni modificarea clauzelor contractului, prin act adiţional, numai în conformitate cu prevederile legale în vigoare. </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21</w:t>
      </w:r>
      <w:r w:rsidR="00A12C22" w:rsidRPr="00D15D3B">
        <w:rPr>
          <w:rFonts w:ascii="Tahoma" w:hAnsi="Tahoma" w:cs="Tahoma"/>
          <w:sz w:val="28"/>
          <w:szCs w:val="28"/>
        </w:rPr>
        <w:t xml:space="preserve">. Modificarea contractului de achiziţie publică </w:t>
      </w:r>
    </w:p>
    <w:p w:rsidR="009C2F1F" w:rsidRPr="00D15D3B" w:rsidRDefault="002E384D">
      <w:pPr>
        <w:ind w:left="1298"/>
        <w:rPr>
          <w:rFonts w:ascii="Tahoma" w:hAnsi="Tahoma" w:cs="Tahoma"/>
          <w:sz w:val="28"/>
          <w:szCs w:val="28"/>
        </w:rPr>
      </w:pPr>
      <w:r>
        <w:rPr>
          <w:rFonts w:ascii="Tahoma" w:hAnsi="Tahoma" w:cs="Tahoma"/>
          <w:b/>
          <w:sz w:val="28"/>
          <w:szCs w:val="28"/>
        </w:rPr>
        <w:t>21</w:t>
      </w:r>
      <w:r w:rsidR="00A12C22" w:rsidRPr="00D15D3B">
        <w:rPr>
          <w:rFonts w:ascii="Tahoma" w:hAnsi="Tahoma" w:cs="Tahoma"/>
          <w:b/>
          <w:sz w:val="28"/>
          <w:szCs w:val="28"/>
        </w:rPr>
        <w:t xml:space="preserve">.1. </w:t>
      </w:r>
      <w:r w:rsidR="00A12C22" w:rsidRPr="00D15D3B">
        <w:rPr>
          <w:rFonts w:ascii="Tahoma" w:hAnsi="Tahoma" w:cs="Tahoma"/>
          <w:sz w:val="28"/>
          <w:szCs w:val="28"/>
        </w:rPr>
        <w:t xml:space="preserve">- Modificarea contractului </w:t>
      </w:r>
      <w:r w:rsidR="006610FA" w:rsidRPr="00D15D3B">
        <w:rPr>
          <w:rFonts w:ascii="Tahoma" w:hAnsi="Tahoma" w:cs="Tahoma"/>
          <w:sz w:val="28"/>
          <w:szCs w:val="28"/>
        </w:rPr>
        <w:t>de achiziţie publică</w:t>
      </w:r>
      <w:r w:rsidR="006610FA">
        <w:rPr>
          <w:rFonts w:ascii="Tahoma" w:hAnsi="Tahoma" w:cs="Tahoma"/>
          <w:sz w:val="28"/>
          <w:szCs w:val="28"/>
        </w:rPr>
        <w:t xml:space="preserve"> </w:t>
      </w:r>
      <w:r w:rsidR="00A12C22" w:rsidRPr="00D15D3B">
        <w:rPr>
          <w:rFonts w:ascii="Tahoma" w:hAnsi="Tahoma" w:cs="Tahoma"/>
          <w:sz w:val="28"/>
          <w:szCs w:val="28"/>
        </w:rPr>
        <w:t xml:space="preserve">se face </w:t>
      </w:r>
      <w:r w:rsidR="006308A5">
        <w:rPr>
          <w:rFonts w:ascii="Tahoma" w:hAnsi="Tahoma" w:cs="Tahoma"/>
          <w:sz w:val="28"/>
          <w:szCs w:val="28"/>
        </w:rPr>
        <w:t>în condiţiile prevăzute la art.</w:t>
      </w:r>
      <w:r w:rsidR="006610FA">
        <w:rPr>
          <w:rFonts w:ascii="Tahoma" w:hAnsi="Tahoma" w:cs="Tahoma"/>
          <w:sz w:val="28"/>
          <w:szCs w:val="28"/>
        </w:rPr>
        <w:t>221 din Legea nr.</w:t>
      </w:r>
      <w:r w:rsidR="00A12C22" w:rsidRPr="00D15D3B">
        <w:rPr>
          <w:rFonts w:ascii="Tahoma" w:hAnsi="Tahoma" w:cs="Tahoma"/>
          <w:sz w:val="28"/>
          <w:szCs w:val="28"/>
        </w:rPr>
        <w:t xml:space="preserve">98/2016 privind achiziţiile publice, cu modificările şi completările ulterioare. </w:t>
      </w:r>
    </w:p>
    <w:p w:rsidR="009C2F1F" w:rsidRDefault="002E384D" w:rsidP="00BE2814">
      <w:pPr>
        <w:spacing w:after="0"/>
        <w:ind w:left="1298"/>
        <w:rPr>
          <w:rFonts w:ascii="Tahoma" w:hAnsi="Tahoma" w:cs="Tahoma"/>
          <w:sz w:val="28"/>
          <w:szCs w:val="28"/>
        </w:rPr>
      </w:pPr>
      <w:r>
        <w:rPr>
          <w:rFonts w:ascii="Tahoma" w:hAnsi="Tahoma" w:cs="Tahoma"/>
          <w:b/>
          <w:sz w:val="28"/>
          <w:szCs w:val="28"/>
        </w:rPr>
        <w:t>21</w:t>
      </w:r>
      <w:r w:rsidR="00A12C22" w:rsidRPr="00D15D3B">
        <w:rPr>
          <w:rFonts w:ascii="Tahoma" w:hAnsi="Tahoma" w:cs="Tahoma"/>
          <w:b/>
          <w:sz w:val="28"/>
          <w:szCs w:val="28"/>
        </w:rPr>
        <w:t xml:space="preserve">.2. </w:t>
      </w:r>
      <w:r w:rsidR="00A12C22" w:rsidRPr="00D15D3B">
        <w:rPr>
          <w:rFonts w:ascii="Tahoma" w:hAnsi="Tahoma" w:cs="Tahoma"/>
          <w:sz w:val="28"/>
          <w:szCs w:val="28"/>
        </w:rPr>
        <w:t xml:space="preserve">- Orice modificare a contractului de achiziţie publică în cursul perioadei sale de valabilitate altfel decât în cazurile </w:t>
      </w:r>
      <w:r w:rsidR="006308A5">
        <w:rPr>
          <w:rFonts w:ascii="Tahoma" w:hAnsi="Tahoma" w:cs="Tahoma"/>
          <w:sz w:val="28"/>
          <w:szCs w:val="28"/>
        </w:rPr>
        <w:t>şi condiţiile prevăzute la art.</w:t>
      </w:r>
      <w:r w:rsidR="00A12C22" w:rsidRPr="00D15D3B">
        <w:rPr>
          <w:rFonts w:ascii="Tahoma" w:hAnsi="Tahoma" w:cs="Tahoma"/>
          <w:sz w:val="28"/>
          <w:szCs w:val="28"/>
        </w:rPr>
        <w:t>221 se realizează prin organizarea unei noi proceduri de atribuire, în conform</w:t>
      </w:r>
      <w:r w:rsidR="006610FA">
        <w:rPr>
          <w:rFonts w:ascii="Tahoma" w:hAnsi="Tahoma" w:cs="Tahoma"/>
          <w:sz w:val="28"/>
          <w:szCs w:val="28"/>
        </w:rPr>
        <w:t>itate cu dispoziţiile Legii nr.</w:t>
      </w:r>
      <w:r w:rsidR="00A12C22" w:rsidRPr="00D15D3B">
        <w:rPr>
          <w:rFonts w:ascii="Tahoma" w:hAnsi="Tahoma" w:cs="Tahoma"/>
          <w:sz w:val="28"/>
          <w:szCs w:val="28"/>
        </w:rPr>
        <w:t xml:space="preserve">98/2016 privind achiziţiile publice, cu modificările şi completările ulterioare. </w:t>
      </w:r>
    </w:p>
    <w:p w:rsidR="00BE2814" w:rsidRPr="00D15D3B" w:rsidRDefault="002E384D">
      <w:pPr>
        <w:spacing w:after="233"/>
        <w:ind w:left="1298"/>
        <w:rPr>
          <w:rFonts w:ascii="Tahoma" w:hAnsi="Tahoma" w:cs="Tahoma"/>
          <w:sz w:val="28"/>
          <w:szCs w:val="28"/>
        </w:rPr>
      </w:pPr>
      <w:r>
        <w:rPr>
          <w:rFonts w:ascii="Tahoma" w:hAnsi="Tahoma" w:cs="Tahoma"/>
          <w:b/>
          <w:sz w:val="28"/>
          <w:szCs w:val="28"/>
        </w:rPr>
        <w:t>21</w:t>
      </w:r>
      <w:r w:rsidR="00BE2814">
        <w:rPr>
          <w:rFonts w:ascii="Tahoma" w:hAnsi="Tahoma" w:cs="Tahoma"/>
          <w:b/>
          <w:sz w:val="28"/>
          <w:szCs w:val="28"/>
        </w:rPr>
        <w:t>.</w:t>
      </w:r>
      <w:r w:rsidR="00BE2814" w:rsidRPr="00BE2814">
        <w:rPr>
          <w:rFonts w:ascii="Tahoma" w:hAnsi="Tahoma" w:cs="Tahoma"/>
          <w:b/>
          <w:sz w:val="28"/>
          <w:szCs w:val="28"/>
        </w:rPr>
        <w:t>3</w:t>
      </w:r>
      <w:r w:rsidR="00BE2814">
        <w:rPr>
          <w:rFonts w:ascii="Tahoma" w:hAnsi="Tahoma" w:cs="Tahoma"/>
          <w:sz w:val="28"/>
          <w:szCs w:val="28"/>
        </w:rPr>
        <w:t xml:space="preserve"> - </w:t>
      </w:r>
      <w:r w:rsidR="00BE2814" w:rsidRPr="00BE2814">
        <w:rPr>
          <w:rFonts w:ascii="Tahoma" w:hAnsi="Tahoma" w:cs="Tahoma"/>
          <w:sz w:val="28"/>
          <w:szCs w:val="28"/>
        </w:rPr>
        <w:t>Î</w:t>
      </w:r>
      <w:r w:rsidR="00BE2814" w:rsidRPr="00BE2814">
        <w:rPr>
          <w:rFonts w:ascii="Tahoma" w:eastAsiaTheme="minorEastAsia" w:hAnsi="Tahoma" w:cs="Tahoma"/>
          <w:color w:val="auto"/>
          <w:sz w:val="28"/>
          <w:szCs w:val="28"/>
          <w:lang w:val="ro-RO" w:eastAsia="ro-RO"/>
        </w:rPr>
        <w:t>n situaţia n</w:t>
      </w:r>
      <w:r>
        <w:rPr>
          <w:rFonts w:ascii="Tahoma" w:eastAsiaTheme="minorEastAsia" w:hAnsi="Tahoma" w:cs="Tahoma"/>
          <w:color w:val="auto"/>
          <w:sz w:val="28"/>
          <w:szCs w:val="28"/>
          <w:lang w:val="ro-RO" w:eastAsia="ro-RO"/>
        </w:rPr>
        <w:t>erespectării prevederilor pct.21</w:t>
      </w:r>
      <w:r w:rsidR="00BE2814" w:rsidRPr="00BE2814">
        <w:rPr>
          <w:rFonts w:ascii="Tahoma" w:eastAsiaTheme="minorEastAsia" w:hAnsi="Tahoma" w:cs="Tahoma"/>
          <w:color w:val="auto"/>
          <w:sz w:val="28"/>
          <w:szCs w:val="28"/>
          <w:lang w:val="ro-RO" w:eastAsia="ro-RO"/>
        </w:rPr>
        <w:t>.2, autoritatea contractantă are dreptul de a denunţa unilateral contractul de achiziţie publică iniţial.</w:t>
      </w:r>
    </w:p>
    <w:p w:rsidR="009C2F1F" w:rsidRPr="00D15D3B" w:rsidRDefault="002E384D">
      <w:pPr>
        <w:pStyle w:val="Heading1"/>
        <w:ind w:left="1298" w:right="1212"/>
        <w:rPr>
          <w:rFonts w:ascii="Tahoma" w:hAnsi="Tahoma" w:cs="Tahoma"/>
          <w:sz w:val="28"/>
          <w:szCs w:val="28"/>
        </w:rPr>
      </w:pPr>
      <w:r>
        <w:rPr>
          <w:rFonts w:ascii="Tahoma" w:hAnsi="Tahoma" w:cs="Tahoma"/>
          <w:sz w:val="28"/>
          <w:szCs w:val="28"/>
        </w:rPr>
        <w:t>22</w:t>
      </w:r>
      <w:r w:rsidR="00A12C22" w:rsidRPr="00D15D3B">
        <w:rPr>
          <w:rFonts w:ascii="Tahoma" w:hAnsi="Tahoma" w:cs="Tahoma"/>
          <w:sz w:val="28"/>
          <w:szCs w:val="28"/>
        </w:rPr>
        <w:t xml:space="preserve">. Ajustarea preţului contractului </w:t>
      </w:r>
    </w:p>
    <w:p w:rsidR="008B07DE" w:rsidRDefault="00FB76B4" w:rsidP="006733A9">
      <w:pPr>
        <w:spacing w:after="0"/>
        <w:ind w:left="1298"/>
        <w:rPr>
          <w:rFonts w:ascii="Tahoma" w:hAnsi="Tahoma" w:cs="Tahoma"/>
          <w:sz w:val="28"/>
          <w:szCs w:val="28"/>
          <w:lang w:val="ro-RO"/>
        </w:rPr>
      </w:pPr>
      <w:r w:rsidRPr="00FB76B4">
        <w:rPr>
          <w:rFonts w:ascii="Tahoma" w:hAnsi="Tahoma" w:cs="Tahoma"/>
          <w:sz w:val="28"/>
          <w:szCs w:val="28"/>
        </w:rPr>
        <w:t xml:space="preserve">Prețul contractului </w:t>
      </w:r>
      <w:r w:rsidR="00A12C22" w:rsidRPr="00FB76B4">
        <w:rPr>
          <w:rFonts w:ascii="Tahoma" w:hAnsi="Tahoma" w:cs="Tahoma"/>
          <w:sz w:val="28"/>
          <w:szCs w:val="28"/>
          <w:lang w:val="ro-RO"/>
        </w:rPr>
        <w:t>este ferm.</w:t>
      </w:r>
    </w:p>
    <w:p w:rsidR="006733A9" w:rsidRPr="006733A9" w:rsidRDefault="006733A9" w:rsidP="006733A9">
      <w:pPr>
        <w:spacing w:after="0"/>
        <w:ind w:left="1298"/>
        <w:rPr>
          <w:rFonts w:ascii="Tahoma" w:hAnsi="Tahoma" w:cs="Tahoma"/>
          <w:sz w:val="28"/>
          <w:szCs w:val="28"/>
          <w:lang w:val="ro-RO"/>
        </w:rPr>
      </w:pPr>
    </w:p>
    <w:p w:rsidR="009C2F1F" w:rsidRPr="008B07DE" w:rsidRDefault="002E384D" w:rsidP="008B07DE">
      <w:pPr>
        <w:spacing w:after="0"/>
        <w:ind w:left="1298"/>
        <w:rPr>
          <w:rFonts w:ascii="Tahoma" w:hAnsi="Tahoma" w:cs="Tahoma"/>
          <w:b/>
          <w:sz w:val="28"/>
          <w:szCs w:val="28"/>
        </w:rPr>
      </w:pPr>
      <w:r>
        <w:rPr>
          <w:rFonts w:ascii="Tahoma" w:hAnsi="Tahoma" w:cs="Tahoma"/>
          <w:b/>
          <w:sz w:val="28"/>
          <w:szCs w:val="28"/>
        </w:rPr>
        <w:t>23</w:t>
      </w:r>
      <w:r w:rsidR="00A12C22" w:rsidRPr="008B07DE">
        <w:rPr>
          <w:rFonts w:ascii="Tahoma" w:hAnsi="Tahoma" w:cs="Tahoma"/>
          <w:b/>
          <w:sz w:val="28"/>
          <w:szCs w:val="28"/>
        </w:rPr>
        <w:t xml:space="preserve">. Încetarea contractului </w:t>
      </w:r>
    </w:p>
    <w:p w:rsidR="00926267" w:rsidRDefault="002E384D" w:rsidP="00926267">
      <w:pPr>
        <w:ind w:left="1298"/>
        <w:rPr>
          <w:rFonts w:ascii="Tahoma" w:hAnsi="Tahoma" w:cs="Tahoma"/>
          <w:sz w:val="28"/>
          <w:szCs w:val="28"/>
        </w:rPr>
      </w:pPr>
      <w:r>
        <w:rPr>
          <w:rFonts w:ascii="Tahoma" w:hAnsi="Tahoma" w:cs="Tahoma"/>
          <w:b/>
          <w:sz w:val="28"/>
          <w:szCs w:val="28"/>
        </w:rPr>
        <w:t>23</w:t>
      </w:r>
      <w:r w:rsidR="00A12C22" w:rsidRPr="00D15D3B">
        <w:rPr>
          <w:rFonts w:ascii="Tahoma" w:hAnsi="Tahoma" w:cs="Tahoma"/>
          <w:b/>
          <w:sz w:val="28"/>
          <w:szCs w:val="28"/>
        </w:rPr>
        <w:t xml:space="preserve">.1. </w:t>
      </w:r>
      <w:r w:rsidR="00A12C22" w:rsidRPr="00E949C4">
        <w:rPr>
          <w:rFonts w:ascii="Tahoma" w:hAnsi="Tahoma" w:cs="Tahoma"/>
          <w:b/>
          <w:sz w:val="28"/>
          <w:szCs w:val="28"/>
        </w:rPr>
        <w:t>(1)</w:t>
      </w:r>
      <w:r w:rsidR="00A12C22" w:rsidRPr="00D15D3B">
        <w:rPr>
          <w:rFonts w:ascii="Tahoma" w:hAnsi="Tahoma" w:cs="Tahoma"/>
          <w:sz w:val="28"/>
          <w:szCs w:val="28"/>
        </w:rPr>
        <w:t xml:space="preserve"> - Prezentul contract înc</w:t>
      </w:r>
      <w:r w:rsidR="00926267">
        <w:rPr>
          <w:rFonts w:ascii="Tahoma" w:hAnsi="Tahoma" w:cs="Tahoma"/>
          <w:sz w:val="28"/>
          <w:szCs w:val="28"/>
        </w:rPr>
        <w:t>etează în următoarele situaţii:</w:t>
      </w:r>
    </w:p>
    <w:p w:rsidR="00926267" w:rsidRDefault="00926267" w:rsidP="00926267">
      <w:pPr>
        <w:ind w:left="1298"/>
        <w:rPr>
          <w:rFonts w:ascii="Tahoma" w:hAnsi="Tahoma" w:cs="Tahoma"/>
          <w:sz w:val="28"/>
          <w:szCs w:val="28"/>
        </w:rPr>
      </w:pPr>
      <w:r>
        <w:rPr>
          <w:rFonts w:ascii="Tahoma" w:hAnsi="Tahoma" w:cs="Tahoma"/>
          <w:b/>
          <w:sz w:val="28"/>
          <w:szCs w:val="28"/>
        </w:rPr>
        <w:tab/>
      </w:r>
      <w:r>
        <w:rPr>
          <w:rFonts w:ascii="Tahoma" w:hAnsi="Tahoma" w:cs="Tahoma"/>
          <w:b/>
          <w:sz w:val="28"/>
          <w:szCs w:val="28"/>
        </w:rPr>
        <w:tab/>
      </w:r>
      <w:r w:rsidR="00183378">
        <w:rPr>
          <w:rFonts w:ascii="Tahoma" w:hAnsi="Tahoma" w:cs="Tahoma"/>
          <w:b/>
          <w:sz w:val="28"/>
          <w:szCs w:val="28"/>
        </w:rPr>
        <w:tab/>
      </w:r>
      <w:r w:rsidRPr="00926267">
        <w:rPr>
          <w:rFonts w:ascii="Tahoma" w:hAnsi="Tahoma" w:cs="Tahoma"/>
          <w:sz w:val="28"/>
          <w:szCs w:val="28"/>
        </w:rPr>
        <w:t>a)</w:t>
      </w:r>
      <w:r>
        <w:rPr>
          <w:rFonts w:ascii="Tahoma" w:hAnsi="Tahoma" w:cs="Tahoma"/>
          <w:b/>
          <w:sz w:val="28"/>
          <w:szCs w:val="28"/>
        </w:rPr>
        <w:t xml:space="preserve"> </w:t>
      </w:r>
      <w:r w:rsidR="00A12C22" w:rsidRPr="00D15D3B">
        <w:rPr>
          <w:rFonts w:ascii="Tahoma" w:hAnsi="Tahoma" w:cs="Tahoma"/>
          <w:sz w:val="28"/>
          <w:szCs w:val="28"/>
        </w:rPr>
        <w:t xml:space="preserve">de </w:t>
      </w:r>
      <w:r w:rsidR="00AD27AE">
        <w:rPr>
          <w:rFonts w:ascii="Tahoma" w:hAnsi="Tahoma" w:cs="Tahoma"/>
          <w:sz w:val="28"/>
          <w:szCs w:val="28"/>
        </w:rPr>
        <w:t>drept la expirarea contractului;</w:t>
      </w:r>
    </w:p>
    <w:p w:rsidR="00926267" w:rsidRDefault="00926267" w:rsidP="00926267">
      <w:pPr>
        <w:ind w:left="1298"/>
        <w:rPr>
          <w:rFonts w:ascii="Tahoma" w:hAnsi="Tahoma" w:cs="Tahoma"/>
          <w:sz w:val="28"/>
          <w:szCs w:val="28"/>
        </w:rPr>
      </w:pPr>
      <w:r>
        <w:rPr>
          <w:rFonts w:ascii="Tahoma" w:hAnsi="Tahoma" w:cs="Tahoma"/>
          <w:sz w:val="28"/>
          <w:szCs w:val="28"/>
        </w:rPr>
        <w:t xml:space="preserve">  </w:t>
      </w:r>
      <w:r w:rsidR="00183378">
        <w:rPr>
          <w:rFonts w:ascii="Tahoma" w:hAnsi="Tahoma" w:cs="Tahoma"/>
          <w:sz w:val="28"/>
          <w:szCs w:val="28"/>
        </w:rPr>
        <w:tab/>
      </w:r>
      <w:r>
        <w:rPr>
          <w:rFonts w:ascii="Tahoma" w:hAnsi="Tahoma" w:cs="Tahoma"/>
          <w:sz w:val="28"/>
          <w:szCs w:val="28"/>
        </w:rPr>
        <w:t xml:space="preserve">b) </w:t>
      </w:r>
      <w:r w:rsidR="00A12C22" w:rsidRPr="00D15D3B">
        <w:rPr>
          <w:rFonts w:ascii="Tahoma" w:hAnsi="Tahoma" w:cs="Tahoma"/>
          <w:sz w:val="28"/>
          <w:szCs w:val="28"/>
        </w:rPr>
        <w:t>prin reziliere de plin drept în cazul în care Contractantul nu prestează obligaţiile contractuale sau încalcă oricare din obligaţiile sale, după ce a fost avertizat de Autoritatea contractantă că o nouă abatere atrage încetarea contractului, fără intervenţ</w:t>
      </w:r>
      <w:r>
        <w:rPr>
          <w:rFonts w:ascii="Tahoma" w:hAnsi="Tahoma" w:cs="Tahoma"/>
          <w:sz w:val="28"/>
          <w:szCs w:val="28"/>
        </w:rPr>
        <w:t>ia unei instanţe judecătoreşti;</w:t>
      </w:r>
    </w:p>
    <w:p w:rsidR="00450317" w:rsidRDefault="00926267">
      <w:pPr>
        <w:ind w:left="1298"/>
        <w:rPr>
          <w:rFonts w:ascii="Tahoma" w:hAnsi="Tahoma" w:cs="Tahoma"/>
          <w:sz w:val="28"/>
          <w:szCs w:val="28"/>
        </w:rPr>
      </w:pPr>
      <w:r>
        <w:rPr>
          <w:rFonts w:ascii="Tahoma" w:hAnsi="Tahoma" w:cs="Tahoma"/>
          <w:sz w:val="28"/>
          <w:szCs w:val="28"/>
        </w:rPr>
        <w:t xml:space="preserve">    </w:t>
      </w:r>
      <w:r w:rsidR="00183378">
        <w:rPr>
          <w:rFonts w:ascii="Tahoma" w:hAnsi="Tahoma" w:cs="Tahoma"/>
          <w:sz w:val="28"/>
          <w:szCs w:val="28"/>
        </w:rPr>
        <w:tab/>
      </w:r>
      <w:r>
        <w:rPr>
          <w:rFonts w:ascii="Tahoma" w:hAnsi="Tahoma" w:cs="Tahoma"/>
          <w:sz w:val="28"/>
          <w:szCs w:val="28"/>
        </w:rPr>
        <w:t xml:space="preserve">c) </w:t>
      </w:r>
      <w:r w:rsidR="00A12C22" w:rsidRPr="00D15D3B">
        <w:rPr>
          <w:rFonts w:ascii="Tahoma" w:hAnsi="Tahoma" w:cs="Tahoma"/>
          <w:sz w:val="28"/>
          <w:szCs w:val="28"/>
        </w:rPr>
        <w:t>prin aco</w:t>
      </w:r>
      <w:r w:rsidR="00AD27AE">
        <w:rPr>
          <w:rFonts w:ascii="Tahoma" w:hAnsi="Tahoma" w:cs="Tahoma"/>
          <w:sz w:val="28"/>
          <w:szCs w:val="28"/>
        </w:rPr>
        <w:t>rdul părţilor exprimat în scris.</w:t>
      </w:r>
    </w:p>
    <w:p w:rsidR="00183378" w:rsidRDefault="00450317"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r w:rsidR="00A12C22" w:rsidRPr="00E949C4">
        <w:rPr>
          <w:rFonts w:ascii="Tahoma" w:hAnsi="Tahoma" w:cs="Tahoma"/>
          <w:b/>
          <w:sz w:val="28"/>
          <w:szCs w:val="28"/>
        </w:rPr>
        <w:t>(2)</w:t>
      </w:r>
      <w:r w:rsidR="00A12C22" w:rsidRPr="00D15D3B">
        <w:rPr>
          <w:rFonts w:ascii="Tahoma" w:hAnsi="Tahoma" w:cs="Tahoma"/>
          <w:sz w:val="28"/>
          <w:szCs w:val="28"/>
        </w:rPr>
        <w:t xml:space="preserve"> Fără a aduce atingere dispoziţiilor dreptului comun privind încetarea contractelor sau dreptului autorităţii contractante de a solicita constatarea nulităţii absolute a contractului de achiziţie publică, în conformitate cu dispoziţiile dreptului comun, autoritatea contractantă are dr</w:t>
      </w:r>
      <w:r w:rsidR="006D151A">
        <w:rPr>
          <w:rFonts w:ascii="Tahoma" w:hAnsi="Tahoma" w:cs="Tahoma"/>
          <w:sz w:val="28"/>
          <w:szCs w:val="28"/>
        </w:rPr>
        <w:t>eptul de a denunţa unilateral</w:t>
      </w:r>
      <w:r w:rsidR="00A12C22" w:rsidRPr="00D15D3B">
        <w:rPr>
          <w:rFonts w:ascii="Tahoma" w:hAnsi="Tahoma" w:cs="Tahoma"/>
          <w:sz w:val="28"/>
          <w:szCs w:val="28"/>
        </w:rPr>
        <w:t xml:space="preserve"> contract</w:t>
      </w:r>
      <w:r w:rsidR="006D151A">
        <w:rPr>
          <w:rFonts w:ascii="Tahoma" w:hAnsi="Tahoma" w:cs="Tahoma"/>
          <w:sz w:val="28"/>
          <w:szCs w:val="28"/>
        </w:rPr>
        <w:t>ul</w:t>
      </w:r>
      <w:r w:rsidR="00A12C22" w:rsidRPr="00D15D3B">
        <w:rPr>
          <w:rFonts w:ascii="Tahoma" w:hAnsi="Tahoma" w:cs="Tahoma"/>
          <w:sz w:val="28"/>
          <w:szCs w:val="28"/>
        </w:rPr>
        <w:t xml:space="preserve"> de achiziţie publică în perioada de valabilitate a acestuia în una dintre următoarele </w:t>
      </w:r>
      <w:r w:rsidR="00183378">
        <w:rPr>
          <w:rFonts w:ascii="Tahoma" w:hAnsi="Tahoma" w:cs="Tahoma"/>
          <w:sz w:val="28"/>
          <w:szCs w:val="28"/>
        </w:rPr>
        <w:t>situaţii:</w:t>
      </w:r>
    </w:p>
    <w:p w:rsidR="00183378" w:rsidRDefault="00183378"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t xml:space="preserve">a) </w:t>
      </w:r>
      <w:r w:rsidR="00A12C22" w:rsidRPr="00D15D3B">
        <w:rPr>
          <w:rFonts w:ascii="Tahoma" w:hAnsi="Tahoma" w:cs="Tahoma"/>
          <w:sz w:val="28"/>
          <w:szCs w:val="28"/>
        </w:rPr>
        <w:t>contractantul se afla, la momentul atribuirii contractului, în una dintre situaţiile care ar fi determinat excluderea sa din proce</w:t>
      </w:r>
      <w:r w:rsidR="005B0FB6">
        <w:rPr>
          <w:rFonts w:ascii="Tahoma" w:hAnsi="Tahoma" w:cs="Tahoma"/>
          <w:sz w:val="28"/>
          <w:szCs w:val="28"/>
        </w:rPr>
        <w:t>dura de atribuire potrivit art.164-167 din Legea nr.</w:t>
      </w:r>
      <w:r w:rsidR="00A12C22" w:rsidRPr="00D15D3B">
        <w:rPr>
          <w:rFonts w:ascii="Tahoma" w:hAnsi="Tahoma" w:cs="Tahoma"/>
          <w:sz w:val="28"/>
          <w:szCs w:val="28"/>
        </w:rPr>
        <w:t>98/2016 privind achiziţiile publice, cu modificările şi compl</w:t>
      </w:r>
      <w:r>
        <w:rPr>
          <w:rFonts w:ascii="Tahoma" w:hAnsi="Tahoma" w:cs="Tahoma"/>
          <w:sz w:val="28"/>
          <w:szCs w:val="28"/>
        </w:rPr>
        <w:t>etările ulterioare;</w:t>
      </w:r>
    </w:p>
    <w:p w:rsidR="009C2F1F" w:rsidRPr="00D15D3B" w:rsidRDefault="00183378" w:rsidP="00183378">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t xml:space="preserve">b) </w:t>
      </w:r>
      <w:r w:rsidR="00A12C22" w:rsidRPr="00D15D3B">
        <w:rPr>
          <w:rFonts w:ascii="Tahoma" w:hAnsi="Tahoma" w:cs="Tahoma"/>
          <w:sz w:val="28"/>
          <w:szCs w:val="28"/>
        </w:rPr>
        <w:t>contractul nu ar fi trebuit să fie atribuit contractantului respectiv, având în vedere o încălcare gravă a obligaţiilor care rezultă din legislaţia europeană relevantă şi care a fost constatată printr-o decizie a Curţii de Justiţie a U</w:t>
      </w:r>
      <w:r w:rsidR="00A3339D">
        <w:rPr>
          <w:rFonts w:ascii="Tahoma" w:hAnsi="Tahoma" w:cs="Tahoma"/>
          <w:sz w:val="28"/>
          <w:szCs w:val="28"/>
        </w:rPr>
        <w:t>niunii Europene.</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2E384D" w:rsidP="00A53DE0">
      <w:pPr>
        <w:pStyle w:val="Heading1"/>
        <w:spacing w:after="0"/>
        <w:ind w:left="1298" w:right="1212"/>
        <w:rPr>
          <w:rFonts w:ascii="Tahoma" w:hAnsi="Tahoma" w:cs="Tahoma"/>
          <w:sz w:val="28"/>
          <w:szCs w:val="28"/>
        </w:rPr>
      </w:pPr>
      <w:r>
        <w:rPr>
          <w:rFonts w:ascii="Tahoma" w:hAnsi="Tahoma" w:cs="Tahoma"/>
          <w:sz w:val="28"/>
          <w:szCs w:val="28"/>
        </w:rPr>
        <w:t>24</w:t>
      </w:r>
      <w:r w:rsidR="00A12C22" w:rsidRPr="00D15D3B">
        <w:rPr>
          <w:rFonts w:ascii="Tahoma" w:hAnsi="Tahoma" w:cs="Tahoma"/>
          <w:sz w:val="28"/>
          <w:szCs w:val="28"/>
        </w:rPr>
        <w:t>.</w:t>
      </w:r>
      <w:r w:rsidR="00D65C87">
        <w:rPr>
          <w:rFonts w:ascii="Tahoma" w:hAnsi="Tahoma" w:cs="Tahoma"/>
          <w:sz w:val="28"/>
          <w:szCs w:val="28"/>
        </w:rPr>
        <w:t xml:space="preserve"> </w:t>
      </w:r>
      <w:r w:rsidR="00A12C22" w:rsidRPr="00D15D3B">
        <w:rPr>
          <w:rFonts w:ascii="Tahoma" w:hAnsi="Tahoma" w:cs="Tahoma"/>
          <w:sz w:val="28"/>
          <w:szCs w:val="28"/>
        </w:rPr>
        <w:t xml:space="preserve">Cesiunea </w:t>
      </w:r>
    </w:p>
    <w:p w:rsidR="009C2F1F" w:rsidRPr="00D15D3B" w:rsidRDefault="002E384D">
      <w:pPr>
        <w:ind w:left="1298"/>
        <w:rPr>
          <w:rFonts w:ascii="Tahoma" w:hAnsi="Tahoma" w:cs="Tahoma"/>
          <w:sz w:val="28"/>
          <w:szCs w:val="28"/>
        </w:rPr>
      </w:pPr>
      <w:r>
        <w:rPr>
          <w:rFonts w:ascii="Tahoma" w:hAnsi="Tahoma" w:cs="Tahoma"/>
          <w:b/>
          <w:sz w:val="28"/>
          <w:szCs w:val="28"/>
        </w:rPr>
        <w:t>24</w:t>
      </w:r>
      <w:r w:rsidR="00A12C22" w:rsidRPr="00D15D3B">
        <w:rPr>
          <w:rFonts w:ascii="Tahoma" w:hAnsi="Tahoma" w:cs="Tahoma"/>
          <w:sz w:val="28"/>
          <w:szCs w:val="28"/>
        </w:rPr>
        <w:t>.</w:t>
      </w:r>
      <w:r w:rsidR="00A12C22" w:rsidRPr="00D15D3B">
        <w:rPr>
          <w:rFonts w:ascii="Tahoma" w:hAnsi="Tahoma" w:cs="Tahoma"/>
          <w:b/>
          <w:sz w:val="28"/>
          <w:szCs w:val="28"/>
        </w:rPr>
        <w:t>1</w:t>
      </w:r>
      <w:r w:rsidR="00187854">
        <w:rPr>
          <w:rFonts w:ascii="Tahoma" w:hAnsi="Tahoma" w:cs="Tahoma"/>
          <w:b/>
          <w:sz w:val="28"/>
          <w:szCs w:val="28"/>
        </w:rPr>
        <w:t xml:space="preserve"> </w:t>
      </w:r>
      <w:r w:rsidR="00A12C22" w:rsidRPr="00D15D3B">
        <w:rPr>
          <w:rFonts w:ascii="Tahoma" w:hAnsi="Tahoma" w:cs="Tahoma"/>
          <w:sz w:val="28"/>
          <w:szCs w:val="28"/>
        </w:rPr>
        <w:t>- Contractantul poate cesiona drepturile de încasat de la Autoritatea contractantă aferente produselor furnizate, numai cu acceptul prealabil exprimat în scris al Autorităţii contractante care datorează contractantului sumele reprezentând contravaloarea produse</w:t>
      </w:r>
      <w:r w:rsidR="00C46509">
        <w:rPr>
          <w:rFonts w:ascii="Tahoma" w:hAnsi="Tahoma" w:cs="Tahoma"/>
          <w:sz w:val="28"/>
          <w:szCs w:val="28"/>
        </w:rPr>
        <w:t>lor furnizate, cu respectarea Ordonanței de urgență a Guvernului</w:t>
      </w:r>
      <w:r w:rsidR="00A12C22" w:rsidRPr="00D15D3B">
        <w:rPr>
          <w:rFonts w:ascii="Tahoma" w:hAnsi="Tahoma" w:cs="Tahoma"/>
          <w:sz w:val="28"/>
          <w:szCs w:val="28"/>
        </w:rPr>
        <w:t xml:space="preserve"> nr.146/2002 privind formarea şi utilizarea resurselor derulate prin trezoreria statului, cu modificările şi completările ulterioare. </w:t>
      </w:r>
    </w:p>
    <w:p w:rsidR="009C2F1F" w:rsidRPr="00D15D3B" w:rsidRDefault="002E384D">
      <w:pPr>
        <w:ind w:left="1298"/>
        <w:rPr>
          <w:rFonts w:ascii="Tahoma" w:hAnsi="Tahoma" w:cs="Tahoma"/>
          <w:sz w:val="28"/>
          <w:szCs w:val="28"/>
        </w:rPr>
      </w:pPr>
      <w:r>
        <w:rPr>
          <w:rFonts w:ascii="Tahoma" w:hAnsi="Tahoma" w:cs="Tahoma"/>
          <w:b/>
          <w:sz w:val="28"/>
          <w:szCs w:val="28"/>
        </w:rPr>
        <w:t>24</w:t>
      </w:r>
      <w:r w:rsidR="00A12C22" w:rsidRPr="00D15D3B">
        <w:rPr>
          <w:rFonts w:ascii="Tahoma" w:hAnsi="Tahoma" w:cs="Tahoma"/>
          <w:b/>
          <w:sz w:val="28"/>
          <w:szCs w:val="28"/>
        </w:rPr>
        <w:t>.2</w:t>
      </w:r>
      <w:r w:rsidR="009B058E">
        <w:rPr>
          <w:rFonts w:ascii="Tahoma" w:hAnsi="Tahoma" w:cs="Tahoma"/>
          <w:b/>
          <w:sz w:val="28"/>
          <w:szCs w:val="28"/>
        </w:rPr>
        <w:t xml:space="preserve"> </w:t>
      </w:r>
      <w:r w:rsidR="00A12C22" w:rsidRPr="00D15D3B">
        <w:rPr>
          <w:rFonts w:ascii="Tahoma" w:hAnsi="Tahoma" w:cs="Tahoma"/>
          <w:sz w:val="28"/>
          <w:szCs w:val="28"/>
        </w:rPr>
        <w:t xml:space="preserve">- Contractantul va cesiona autorităţii contractante, cu titlu de garanţie, dreptul să urmărească orice pretenţie la daune pe care contractantul ar putea să o aibă împotriva terţului/terţilor susţinător/susţinători pentru nerespectarea obligaţiilor asumate prin angajamentul ferm. </w:t>
      </w:r>
    </w:p>
    <w:p w:rsidR="00421B3B" w:rsidRDefault="002E384D">
      <w:pPr>
        <w:ind w:left="1298"/>
        <w:rPr>
          <w:rFonts w:ascii="Tahoma" w:hAnsi="Tahoma" w:cs="Tahoma"/>
          <w:color w:val="FF0000"/>
          <w:sz w:val="28"/>
          <w:szCs w:val="28"/>
        </w:rPr>
      </w:pPr>
      <w:r>
        <w:rPr>
          <w:rFonts w:ascii="Tahoma" w:hAnsi="Tahoma" w:cs="Tahoma"/>
          <w:b/>
          <w:sz w:val="28"/>
          <w:szCs w:val="28"/>
        </w:rPr>
        <w:t>24</w:t>
      </w:r>
      <w:r w:rsidR="00A12C22" w:rsidRPr="00D15D3B">
        <w:rPr>
          <w:rFonts w:ascii="Tahoma" w:hAnsi="Tahoma" w:cs="Tahoma"/>
          <w:b/>
          <w:sz w:val="28"/>
          <w:szCs w:val="28"/>
        </w:rPr>
        <w:t>.3</w:t>
      </w:r>
      <w:r w:rsidR="00875A48">
        <w:rPr>
          <w:rFonts w:ascii="Tahoma" w:hAnsi="Tahoma" w:cs="Tahoma"/>
          <w:b/>
          <w:sz w:val="28"/>
          <w:szCs w:val="28"/>
        </w:rPr>
        <w:t xml:space="preserve"> </w:t>
      </w:r>
      <w:r w:rsidR="00A12C22" w:rsidRPr="00875A48">
        <w:rPr>
          <w:rFonts w:ascii="Tahoma" w:hAnsi="Tahoma" w:cs="Tahoma"/>
          <w:sz w:val="28"/>
          <w:szCs w:val="28"/>
        </w:rPr>
        <w:t>-</w:t>
      </w:r>
      <w:r w:rsidR="00A12C22" w:rsidRPr="00D15D3B">
        <w:rPr>
          <w:rFonts w:ascii="Tahoma" w:hAnsi="Tahoma" w:cs="Tahoma"/>
          <w:b/>
          <w:sz w:val="28"/>
          <w:szCs w:val="28"/>
        </w:rPr>
        <w:t xml:space="preserve"> </w:t>
      </w:r>
      <w:r w:rsidR="00A12C22" w:rsidRPr="006928AF">
        <w:rPr>
          <w:rFonts w:ascii="Tahoma" w:hAnsi="Tahoma" w:cs="Tahoma"/>
          <w:sz w:val="28"/>
          <w:szCs w:val="28"/>
        </w:rPr>
        <w:t>(</w:t>
      </w:r>
      <w:r w:rsidR="006928AF">
        <w:rPr>
          <w:rFonts w:ascii="Tahoma" w:hAnsi="Tahoma" w:cs="Tahoma"/>
          <w:sz w:val="28"/>
          <w:szCs w:val="28"/>
        </w:rPr>
        <w:t>1)</w:t>
      </w:r>
      <w:r w:rsidR="006536E2">
        <w:rPr>
          <w:rFonts w:ascii="Tahoma" w:hAnsi="Tahoma" w:cs="Tahoma"/>
          <w:sz w:val="28"/>
          <w:szCs w:val="28"/>
        </w:rPr>
        <w:t xml:space="preserve"> </w:t>
      </w:r>
      <w:r w:rsidR="004225B0">
        <w:rPr>
          <w:rFonts w:ascii="Tahoma" w:hAnsi="Tahoma" w:cs="Tahoma"/>
          <w:color w:val="auto"/>
          <w:sz w:val="28"/>
          <w:szCs w:val="28"/>
        </w:rPr>
        <w:t>În conformitate cu prevederile</w:t>
      </w:r>
      <w:r w:rsidR="006536E2" w:rsidRPr="00421B3B">
        <w:rPr>
          <w:rFonts w:ascii="Tahoma" w:hAnsi="Tahoma" w:cs="Tahoma"/>
          <w:color w:val="auto"/>
          <w:sz w:val="28"/>
          <w:szCs w:val="28"/>
        </w:rPr>
        <w:t xml:space="preserve"> art.</w:t>
      </w:r>
      <w:r w:rsidR="00CB2337" w:rsidRPr="00421B3B">
        <w:rPr>
          <w:rFonts w:ascii="Tahoma" w:hAnsi="Tahoma" w:cs="Tahoma"/>
          <w:color w:val="auto"/>
          <w:sz w:val="28"/>
          <w:szCs w:val="28"/>
        </w:rPr>
        <w:t>218 din Legea nr.</w:t>
      </w:r>
      <w:r w:rsidR="00A12C22" w:rsidRPr="00421B3B">
        <w:rPr>
          <w:rFonts w:ascii="Tahoma" w:hAnsi="Tahoma" w:cs="Tahoma"/>
          <w:color w:val="auto"/>
          <w:sz w:val="28"/>
          <w:szCs w:val="28"/>
        </w:rPr>
        <w:t>98/2016 privind achiziţiile publice,</w:t>
      </w:r>
      <w:r w:rsidR="006536E2" w:rsidRPr="00421B3B">
        <w:rPr>
          <w:rFonts w:ascii="Tahoma" w:hAnsi="Tahoma" w:cs="Tahoma"/>
          <w:color w:val="auto"/>
          <w:sz w:val="28"/>
          <w:szCs w:val="28"/>
        </w:rPr>
        <w:t xml:space="preserve"> cu modificăr</w:t>
      </w:r>
      <w:r w:rsidR="00421B3B" w:rsidRPr="00421B3B">
        <w:rPr>
          <w:rFonts w:ascii="Tahoma" w:hAnsi="Tahoma" w:cs="Tahoma"/>
          <w:color w:val="auto"/>
          <w:sz w:val="28"/>
          <w:szCs w:val="28"/>
        </w:rPr>
        <w:t xml:space="preserve">ile şi completările ulterioare, </w:t>
      </w:r>
      <w:r w:rsidR="00421B3B" w:rsidRPr="00421B3B">
        <w:rPr>
          <w:rFonts w:ascii="Tahoma" w:eastAsiaTheme="minorEastAsia" w:hAnsi="Tahoma" w:cs="Tahoma"/>
          <w:color w:val="auto"/>
          <w:sz w:val="28"/>
          <w:szCs w:val="28"/>
          <w:lang w:val="ro-RO" w:eastAsia="ro-RO"/>
        </w:rPr>
        <w:t>autoritatea contractantă efectuează plăţi corespunzătoare părţii/părţilor din contract îndeplinite de către subcontractanţii propuşi în ofertă, dacă aceştia solicită, pentru servicii, produse sau lucrări furnizate contractantului potrivit contractului dintre contractant şi subcontractant în conformitate cu dispoziţiile legale aplicabile, atunci când natura contractului permite acest lucru şi dacă subcontractanţii propuşi şi-au exprimat opţiunea în acest sens.</w:t>
      </w:r>
    </w:p>
    <w:p w:rsidR="00421B3B" w:rsidRPr="00EF60BA" w:rsidRDefault="00C92BD7">
      <w:pPr>
        <w:ind w:left="1298"/>
        <w:rPr>
          <w:rFonts w:ascii="Tahoma" w:eastAsiaTheme="minorEastAsia" w:hAnsi="Tahoma" w:cs="Tahoma"/>
          <w:color w:val="auto"/>
          <w:sz w:val="28"/>
          <w:szCs w:val="28"/>
          <w:lang w:val="ro-RO" w:eastAsia="ro-RO"/>
        </w:rPr>
      </w:pPr>
      <w:r w:rsidRPr="00C92BD7">
        <w:rPr>
          <w:rFonts w:ascii="Tahoma" w:hAnsi="Tahoma" w:cs="Tahoma"/>
          <w:color w:val="auto"/>
          <w:sz w:val="28"/>
          <w:szCs w:val="28"/>
        </w:rPr>
        <w:t xml:space="preserve">(2) </w:t>
      </w:r>
      <w:r w:rsidRPr="00C92BD7">
        <w:rPr>
          <w:rFonts w:ascii="Tahoma" w:eastAsiaTheme="minorEastAsia" w:hAnsi="Tahoma" w:cs="Tahoma"/>
          <w:color w:val="auto"/>
          <w:sz w:val="28"/>
          <w:szCs w:val="28"/>
          <w:lang w:val="ro-RO" w:eastAsia="ro-RO"/>
        </w:rPr>
        <w:t xml:space="preserve">Atunci când un subcontractant îşi exprimă opţiunea de a fi plătit direct, </w:t>
      </w:r>
      <w:r>
        <w:rPr>
          <w:rFonts w:ascii="Tahoma" w:eastAsiaTheme="minorEastAsia" w:hAnsi="Tahoma" w:cs="Tahoma"/>
          <w:color w:val="auto"/>
          <w:sz w:val="28"/>
          <w:szCs w:val="28"/>
          <w:lang w:val="ro-RO" w:eastAsia="ro-RO"/>
        </w:rPr>
        <w:t>se transferă</w:t>
      </w:r>
      <w:r w:rsidRPr="00C92BD7">
        <w:rPr>
          <w:rFonts w:ascii="Tahoma" w:eastAsiaTheme="minorEastAsia" w:hAnsi="Tahoma" w:cs="Tahoma"/>
          <w:color w:val="auto"/>
          <w:sz w:val="28"/>
          <w:szCs w:val="28"/>
          <w:lang w:val="ro-RO" w:eastAsia="ro-RO"/>
        </w:rPr>
        <w:t xml:space="preserve"> </w:t>
      </w:r>
      <w:r>
        <w:rPr>
          <w:rFonts w:ascii="Tahoma" w:eastAsiaTheme="minorEastAsia" w:hAnsi="Tahoma" w:cs="Tahoma"/>
          <w:color w:val="auto"/>
          <w:sz w:val="28"/>
          <w:szCs w:val="28"/>
          <w:lang w:val="ro-RO" w:eastAsia="ro-RO"/>
        </w:rPr>
        <w:t>obligaţia</w:t>
      </w:r>
      <w:r w:rsidRPr="00C92BD7">
        <w:rPr>
          <w:rFonts w:ascii="Tahoma" w:eastAsiaTheme="minorEastAsia" w:hAnsi="Tahoma" w:cs="Tahoma"/>
          <w:color w:val="auto"/>
          <w:sz w:val="28"/>
          <w:szCs w:val="28"/>
          <w:lang w:val="ro-RO" w:eastAsia="ro-RO"/>
        </w:rPr>
        <w:t xml:space="preserve"> de plată către subcontractant/subcontractanţi pentru partea/părţile din contract aferentă/aferente acestuia/acestora, în momentul în care a fost confirmată îndeplinirea obligaţiilor asumate prin contractul de subcontractare,</w:t>
      </w:r>
      <w:r>
        <w:rPr>
          <w:rFonts w:ascii="Tahoma" w:eastAsiaTheme="minorEastAsia" w:hAnsi="Tahoma" w:cs="Tahoma"/>
          <w:color w:val="auto"/>
          <w:sz w:val="28"/>
          <w:szCs w:val="28"/>
          <w:lang w:val="ro-RO" w:eastAsia="ro-RO"/>
        </w:rPr>
        <w:t xml:space="preserve"> în conformitate cu prevederile </w:t>
      </w:r>
      <w:r w:rsidRPr="00421B3B">
        <w:rPr>
          <w:rFonts w:ascii="Tahoma" w:hAnsi="Tahoma" w:cs="Tahoma"/>
          <w:color w:val="auto"/>
          <w:sz w:val="28"/>
          <w:szCs w:val="28"/>
        </w:rPr>
        <w:t>art.218</w:t>
      </w:r>
      <w:r>
        <w:rPr>
          <w:rFonts w:ascii="Tahoma" w:hAnsi="Tahoma" w:cs="Tahoma"/>
          <w:color w:val="auto"/>
          <w:sz w:val="28"/>
          <w:szCs w:val="28"/>
        </w:rPr>
        <w:t xml:space="preserve"> </w:t>
      </w:r>
      <w:r>
        <w:rPr>
          <w:rFonts w:ascii="Tahoma" w:eastAsiaTheme="minorEastAsia" w:hAnsi="Tahoma" w:cs="Tahoma"/>
          <w:color w:val="auto"/>
          <w:sz w:val="28"/>
          <w:szCs w:val="28"/>
          <w:lang w:val="ro-RO" w:eastAsia="ro-RO"/>
        </w:rPr>
        <w:t>alin.(2)</w:t>
      </w:r>
      <w:r>
        <w:rPr>
          <w:rFonts w:ascii="Tahoma" w:hAnsi="Tahoma" w:cs="Tahoma"/>
          <w:color w:val="auto"/>
          <w:sz w:val="28"/>
          <w:szCs w:val="28"/>
        </w:rPr>
        <w:t xml:space="preserve"> </w:t>
      </w:r>
      <w:r w:rsidRPr="00421B3B">
        <w:rPr>
          <w:rFonts w:ascii="Tahoma" w:hAnsi="Tahoma" w:cs="Tahoma"/>
          <w:color w:val="auto"/>
          <w:sz w:val="28"/>
          <w:szCs w:val="28"/>
        </w:rPr>
        <w:t>din Legea nr.98/2016 privind achiziţiile publice, cu modificările şi completările ulterioare</w:t>
      </w:r>
      <w:r>
        <w:rPr>
          <w:rFonts w:ascii="Tahoma" w:hAnsi="Tahoma" w:cs="Tahoma"/>
          <w:color w:val="auto"/>
          <w:sz w:val="28"/>
          <w:szCs w:val="28"/>
        </w:rPr>
        <w:t>.</w:t>
      </w:r>
    </w:p>
    <w:p w:rsidR="009C2F1F" w:rsidRPr="00922FC4" w:rsidRDefault="00C92BD7">
      <w:pPr>
        <w:spacing w:after="230"/>
        <w:ind w:left="1298"/>
        <w:rPr>
          <w:rFonts w:ascii="Tahoma" w:hAnsi="Tahoma" w:cs="Tahoma"/>
          <w:color w:val="auto"/>
          <w:sz w:val="28"/>
          <w:szCs w:val="28"/>
        </w:rPr>
      </w:pPr>
      <w:r>
        <w:rPr>
          <w:rFonts w:ascii="Tahoma" w:hAnsi="Tahoma" w:cs="Tahoma"/>
          <w:color w:val="auto"/>
          <w:sz w:val="28"/>
          <w:szCs w:val="28"/>
        </w:rPr>
        <w:t>(3</w:t>
      </w:r>
      <w:r w:rsidR="00A12C22" w:rsidRPr="001D43C5">
        <w:rPr>
          <w:rFonts w:ascii="Tahoma" w:hAnsi="Tahoma" w:cs="Tahoma"/>
          <w:color w:val="auto"/>
          <w:sz w:val="28"/>
          <w:szCs w:val="28"/>
        </w:rPr>
        <w:t>)</w:t>
      </w:r>
      <w:r w:rsidR="00A12C22" w:rsidRPr="00922FC4">
        <w:rPr>
          <w:rFonts w:ascii="Tahoma" w:hAnsi="Tahoma" w:cs="Tahoma"/>
          <w:color w:val="auto"/>
          <w:sz w:val="28"/>
          <w:szCs w:val="28"/>
        </w:rPr>
        <w:t xml:space="preserve"> La încetarea anticipată a contractului de achiziţie publică, contractantul </w:t>
      </w:r>
      <w:r w:rsidR="00EA0C4A">
        <w:rPr>
          <w:rFonts w:ascii="Tahoma" w:hAnsi="Tahoma" w:cs="Tahoma"/>
          <w:color w:val="auto"/>
          <w:sz w:val="28"/>
          <w:szCs w:val="28"/>
        </w:rPr>
        <w:t xml:space="preserve">principal </w:t>
      </w:r>
      <w:r w:rsidR="00A12C22" w:rsidRPr="00922FC4">
        <w:rPr>
          <w:rFonts w:ascii="Tahoma" w:hAnsi="Tahoma" w:cs="Tahoma"/>
          <w:color w:val="auto"/>
          <w:sz w:val="28"/>
          <w:szCs w:val="28"/>
        </w:rPr>
        <w:t>cesionează autorităţii contractante contractele încheiate cu subcontr</w:t>
      </w:r>
      <w:r w:rsidR="00EA0C4A">
        <w:rPr>
          <w:rFonts w:ascii="Tahoma" w:hAnsi="Tahoma" w:cs="Tahoma"/>
          <w:color w:val="auto"/>
          <w:sz w:val="28"/>
          <w:szCs w:val="28"/>
        </w:rPr>
        <w:t>actanţii acestuia, conform art.</w:t>
      </w:r>
      <w:r w:rsidR="007D53DD">
        <w:rPr>
          <w:rFonts w:ascii="Tahoma" w:hAnsi="Tahoma" w:cs="Tahoma"/>
          <w:color w:val="auto"/>
          <w:sz w:val="28"/>
          <w:szCs w:val="28"/>
        </w:rPr>
        <w:t>221 alin. (1)</w:t>
      </w:r>
      <w:r w:rsidR="00A12C22" w:rsidRPr="00922FC4">
        <w:rPr>
          <w:rFonts w:ascii="Tahoma" w:hAnsi="Tahoma" w:cs="Tahoma"/>
          <w:color w:val="auto"/>
          <w:sz w:val="28"/>
          <w:szCs w:val="28"/>
        </w:rPr>
        <w:t xml:space="preserve"> din Legea nr. 98/2016 privind achiziţiile publice, cu modificările şi completările ulterioare. </w:t>
      </w:r>
    </w:p>
    <w:p w:rsidR="009C2F1F" w:rsidRPr="00D15D3B" w:rsidRDefault="00FF5149">
      <w:pPr>
        <w:pStyle w:val="Heading1"/>
        <w:ind w:left="1298" w:right="1212"/>
        <w:rPr>
          <w:rFonts w:ascii="Tahoma" w:hAnsi="Tahoma" w:cs="Tahoma"/>
          <w:sz w:val="28"/>
          <w:szCs w:val="28"/>
        </w:rPr>
      </w:pPr>
      <w:r>
        <w:rPr>
          <w:rFonts w:ascii="Tahoma" w:hAnsi="Tahoma" w:cs="Tahoma"/>
          <w:sz w:val="28"/>
          <w:szCs w:val="28"/>
        </w:rPr>
        <w:t>25</w:t>
      </w:r>
      <w:r w:rsidR="00A12C22" w:rsidRPr="00D15D3B">
        <w:rPr>
          <w:rFonts w:ascii="Tahoma" w:hAnsi="Tahoma" w:cs="Tahoma"/>
          <w:sz w:val="28"/>
          <w:szCs w:val="28"/>
        </w:rPr>
        <w:t>.</w:t>
      </w:r>
      <w:r w:rsidR="00FF49DB">
        <w:rPr>
          <w:rFonts w:ascii="Tahoma" w:hAnsi="Tahoma" w:cs="Tahoma"/>
          <w:sz w:val="28"/>
          <w:szCs w:val="28"/>
        </w:rPr>
        <w:t xml:space="preserve"> </w:t>
      </w:r>
      <w:r w:rsidR="00A12C22" w:rsidRPr="00D15D3B">
        <w:rPr>
          <w:rFonts w:ascii="Tahoma" w:hAnsi="Tahoma" w:cs="Tahoma"/>
          <w:sz w:val="28"/>
          <w:szCs w:val="28"/>
        </w:rPr>
        <w:t xml:space="preserve">Subcontractanţi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.1</w:t>
      </w:r>
      <w:r w:rsidR="00C26596">
        <w:rPr>
          <w:rFonts w:ascii="Tahoma" w:hAnsi="Tahoma" w:cs="Tahoma"/>
          <w:b/>
          <w:sz w:val="28"/>
          <w:szCs w:val="28"/>
        </w:rPr>
        <w:t xml:space="preserve"> </w:t>
      </w:r>
      <w:r w:rsidR="00A12C22" w:rsidRPr="00D15D3B">
        <w:rPr>
          <w:rFonts w:ascii="Tahoma" w:hAnsi="Tahoma" w:cs="Tahoma"/>
          <w:sz w:val="28"/>
          <w:szCs w:val="28"/>
        </w:rPr>
        <w:t xml:space="preserve">- (1) Autoritatea contractantă solicită contractantului, cel mai târziu la momentul începerii executării contractului, să îi indice numele, datele de contact şi reprezentanţii legali ai subcontractanţilor săi implicaţi în executarea contractului de achiziţie publică, în măsura în care aceste informaţii sunt cunoscute la momentul respectiv. </w:t>
      </w:r>
    </w:p>
    <w:p w:rsidR="009C2F1F" w:rsidRPr="00D15D3B" w:rsidRDefault="00A12C22">
      <w:pPr>
        <w:numPr>
          <w:ilvl w:val="0"/>
          <w:numId w:val="11"/>
        </w:numPr>
        <w:rPr>
          <w:rFonts w:ascii="Tahoma" w:hAnsi="Tahoma" w:cs="Tahoma"/>
          <w:sz w:val="28"/>
          <w:szCs w:val="28"/>
        </w:rPr>
      </w:pPr>
      <w:r w:rsidRPr="00D15D3B">
        <w:rPr>
          <w:rFonts w:ascii="Tahoma" w:hAnsi="Tahoma" w:cs="Tahoma"/>
          <w:sz w:val="28"/>
          <w:szCs w:val="28"/>
        </w:rPr>
        <w:t>Contractantul are obligaţia de a notifica Autorităţii contractante orice modificări ale i</w:t>
      </w:r>
      <w:r w:rsidR="007D7AAB">
        <w:rPr>
          <w:rFonts w:ascii="Tahoma" w:hAnsi="Tahoma" w:cs="Tahoma"/>
          <w:sz w:val="28"/>
          <w:szCs w:val="28"/>
        </w:rPr>
        <w:t>nformaţiilor prevăzute la alin.</w:t>
      </w:r>
      <w:r w:rsidRPr="00D15D3B">
        <w:rPr>
          <w:rFonts w:ascii="Tahoma" w:hAnsi="Tahoma" w:cs="Tahoma"/>
          <w:sz w:val="28"/>
          <w:szCs w:val="28"/>
        </w:rPr>
        <w:t xml:space="preserve">(1) pe durata contractului de achiziţie publică. </w:t>
      </w:r>
    </w:p>
    <w:p w:rsidR="009C2F1F" w:rsidRPr="001728DB" w:rsidRDefault="00A12C22" w:rsidP="001728DB">
      <w:pPr>
        <w:numPr>
          <w:ilvl w:val="0"/>
          <w:numId w:val="11"/>
        </w:numPr>
        <w:rPr>
          <w:rFonts w:ascii="Tahoma" w:hAnsi="Tahoma" w:cs="Tahoma"/>
          <w:sz w:val="28"/>
          <w:szCs w:val="28"/>
        </w:rPr>
      </w:pPr>
      <w:r w:rsidRPr="00D15D3B">
        <w:rPr>
          <w:rFonts w:ascii="Tahoma" w:hAnsi="Tahoma" w:cs="Tahoma"/>
          <w:sz w:val="28"/>
          <w:szCs w:val="28"/>
        </w:rPr>
        <w:t>Contractantul are dreptul de a implica noi subcontractanţi, pe durata executării contractului de achiziţie publică, cu condiţia ca nominalizarea acestora să nu reprezinte o modificare substanţială a contractului de achiziţie publică</w:t>
      </w:r>
      <w:r w:rsidR="001728DB">
        <w:rPr>
          <w:rFonts w:ascii="Tahoma" w:hAnsi="Tahoma" w:cs="Tahoma"/>
          <w:sz w:val="28"/>
          <w:szCs w:val="28"/>
        </w:rPr>
        <w:t>, în condi</w:t>
      </w:r>
      <w:r w:rsidR="001728DB">
        <w:rPr>
          <w:rFonts w:ascii="Tahoma" w:hAnsi="Tahoma" w:cs="Tahoma"/>
          <w:sz w:val="28"/>
          <w:szCs w:val="28"/>
          <w:lang w:val="ro-RO"/>
        </w:rPr>
        <w:t xml:space="preserve">ţiile art.221 din Legea nr.98/2016 </w:t>
      </w:r>
      <w:r w:rsidR="001728DB" w:rsidRPr="001728DB">
        <w:rPr>
          <w:rFonts w:ascii="Tahoma" w:eastAsiaTheme="minorEastAsia" w:hAnsi="Tahoma" w:cs="Tahoma"/>
          <w:color w:val="auto"/>
          <w:sz w:val="28"/>
          <w:szCs w:val="28"/>
          <w:lang w:val="ro-RO" w:eastAsia="ro-RO"/>
        </w:rPr>
        <w:t>privind achiziţiile publice, cu modifică</w:t>
      </w:r>
      <w:r w:rsidR="001728DB">
        <w:rPr>
          <w:rFonts w:ascii="Tahoma" w:eastAsiaTheme="minorEastAsia" w:hAnsi="Tahoma" w:cs="Tahoma"/>
          <w:color w:val="auto"/>
          <w:sz w:val="28"/>
          <w:szCs w:val="28"/>
          <w:lang w:val="ro-RO" w:eastAsia="ro-RO"/>
        </w:rPr>
        <w:t>rile ş</w:t>
      </w:r>
      <w:r w:rsidR="00332C33">
        <w:rPr>
          <w:rFonts w:ascii="Tahoma" w:eastAsiaTheme="minorEastAsia" w:hAnsi="Tahoma" w:cs="Tahoma"/>
          <w:color w:val="auto"/>
          <w:sz w:val="28"/>
          <w:szCs w:val="28"/>
          <w:lang w:val="ro-RO" w:eastAsia="ro-RO"/>
        </w:rPr>
        <w:t>i completările ulterioare.</w:t>
      </w:r>
    </w:p>
    <w:p w:rsidR="003F7993" w:rsidRPr="003F7993" w:rsidRDefault="003F7993" w:rsidP="003F7993">
      <w:pPr>
        <w:numPr>
          <w:ilvl w:val="0"/>
          <w:numId w:val="11"/>
        </w:numPr>
        <w:rPr>
          <w:rFonts w:ascii="Tahoma" w:hAnsi="Tahoma" w:cs="Tahoma"/>
          <w:sz w:val="28"/>
          <w:szCs w:val="28"/>
        </w:rPr>
      </w:pPr>
      <w:r>
        <w:rPr>
          <w:rFonts w:ascii="Tahoma" w:hAnsi="Tahoma" w:cs="Tahoma"/>
          <w:sz w:val="28"/>
          <w:szCs w:val="28"/>
        </w:rPr>
        <w:t xml:space="preserve">În situaţia prevăzută la alin.(3), </w:t>
      </w:r>
      <w:r w:rsidRPr="003F7993">
        <w:rPr>
          <w:rFonts w:ascii="Tahoma" w:eastAsiaTheme="minorEastAsia" w:hAnsi="Tahoma" w:cs="Tahoma"/>
          <w:color w:val="auto"/>
          <w:sz w:val="28"/>
          <w:szCs w:val="28"/>
          <w:lang w:val="ro-RO" w:eastAsia="ro-RO"/>
        </w:rPr>
        <w:t>contractantul va transmite autorităţii contractante informaţiile prevăzute la alin. (1) şi va obţine acordul autorităţii contractante privind eventualii noi subcontractanţi implicaţi ulterior în executarea contractului.</w:t>
      </w:r>
    </w:p>
    <w:p w:rsidR="009C2F1F" w:rsidRPr="00D15D3B" w:rsidRDefault="00A12C22">
      <w:pPr>
        <w:numPr>
          <w:ilvl w:val="0"/>
          <w:numId w:val="11"/>
        </w:numPr>
        <w:rPr>
          <w:rFonts w:ascii="Tahoma" w:hAnsi="Tahoma" w:cs="Tahoma"/>
          <w:sz w:val="28"/>
          <w:szCs w:val="28"/>
        </w:rPr>
      </w:pPr>
      <w:r w:rsidRPr="00D15D3B">
        <w:rPr>
          <w:rFonts w:ascii="Tahoma" w:hAnsi="Tahoma" w:cs="Tahoma"/>
          <w:sz w:val="28"/>
          <w:szCs w:val="28"/>
        </w:rPr>
        <w:t xml:space="preserve">Atunci când înlocuirea sau introducerea unor noi subcontractanţi are loc după atribuirea contractului, aceştia transmit certificatele şi alte documente necesare pentru verificarea inexistenţei unor situaţii de excludere şi a resurselor/capabilităţilor corespunzătoare părţii lor de implicare în contractul care urmează să fie îndeplinit.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.2</w:t>
      </w:r>
      <w:r w:rsidR="00435F73">
        <w:rPr>
          <w:rFonts w:ascii="Tahoma" w:hAnsi="Tahoma" w:cs="Tahoma"/>
          <w:b/>
          <w:sz w:val="28"/>
          <w:szCs w:val="28"/>
        </w:rPr>
        <w:t xml:space="preserve"> </w:t>
      </w:r>
      <w:r w:rsidR="00A12C22" w:rsidRPr="00D15D3B">
        <w:rPr>
          <w:rFonts w:ascii="Tahoma" w:hAnsi="Tahoma" w:cs="Tahoma"/>
          <w:sz w:val="28"/>
          <w:szCs w:val="28"/>
        </w:rPr>
        <w:t xml:space="preserve">- Înlocuirea/implicarea subcontractanţilor de către Contractant în perioada de implementare a contractului poate interveni în următoarele situaţii: </w:t>
      </w:r>
    </w:p>
    <w:p w:rsidR="009C2F1F" w:rsidRPr="00DA3362"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 xml:space="preserve">înlocuirea subcontractanţilor nominalizaţi în ofertă şi ale căror activităţi au fost </w:t>
      </w:r>
      <w:r w:rsidRPr="00DA3362">
        <w:rPr>
          <w:rFonts w:ascii="Tahoma" w:hAnsi="Tahoma" w:cs="Tahoma"/>
          <w:sz w:val="28"/>
          <w:szCs w:val="28"/>
        </w:rPr>
        <w:t xml:space="preserve">indicate în ofertă ca fiind realizate de subcontractanţi, </w:t>
      </w:r>
    </w:p>
    <w:p w:rsidR="009C2F1F" w:rsidRPr="00D15D3B"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declararea unor noi subcontractanţi ulterior semnării contractului de achiziţie publică în condiţiile în care</w:t>
      </w:r>
      <w:r w:rsidR="00DA3362">
        <w:rPr>
          <w:rFonts w:ascii="Tahoma" w:hAnsi="Tahoma" w:cs="Tahoma"/>
          <w:sz w:val="28"/>
          <w:szCs w:val="28"/>
        </w:rPr>
        <w:t xml:space="preserve"> lucrările/serviciile ce urmează a fi sub</w:t>
      </w:r>
      <w:r w:rsidRPr="00D15D3B">
        <w:rPr>
          <w:rFonts w:ascii="Tahoma" w:hAnsi="Tahoma" w:cs="Tahoma"/>
          <w:sz w:val="28"/>
          <w:szCs w:val="28"/>
        </w:rPr>
        <w:t>contractat</w:t>
      </w:r>
      <w:r w:rsidR="00DA3362">
        <w:rPr>
          <w:rFonts w:ascii="Tahoma" w:hAnsi="Tahoma" w:cs="Tahoma"/>
          <w:sz w:val="28"/>
          <w:szCs w:val="28"/>
        </w:rPr>
        <w:t>e</w:t>
      </w:r>
      <w:r w:rsidRPr="00D15D3B">
        <w:rPr>
          <w:rFonts w:ascii="Tahoma" w:hAnsi="Tahoma" w:cs="Tahoma"/>
          <w:sz w:val="28"/>
          <w:szCs w:val="28"/>
        </w:rPr>
        <w:t xml:space="preserve"> a</w:t>
      </w:r>
      <w:r w:rsidR="00DA3362">
        <w:rPr>
          <w:rFonts w:ascii="Tahoma" w:hAnsi="Tahoma" w:cs="Tahoma"/>
          <w:sz w:val="28"/>
          <w:szCs w:val="28"/>
        </w:rPr>
        <w:t>u</w:t>
      </w:r>
      <w:r w:rsidRPr="00D15D3B">
        <w:rPr>
          <w:rFonts w:ascii="Tahoma" w:hAnsi="Tahoma" w:cs="Tahoma"/>
          <w:sz w:val="28"/>
          <w:szCs w:val="28"/>
        </w:rPr>
        <w:t xml:space="preserve"> fost prevăzut</w:t>
      </w:r>
      <w:r w:rsidR="00DA3362">
        <w:rPr>
          <w:rFonts w:ascii="Tahoma" w:hAnsi="Tahoma" w:cs="Tahoma"/>
          <w:sz w:val="28"/>
          <w:szCs w:val="28"/>
        </w:rPr>
        <w:t>e</w:t>
      </w:r>
      <w:r w:rsidRPr="00D15D3B">
        <w:rPr>
          <w:rFonts w:ascii="Tahoma" w:hAnsi="Tahoma" w:cs="Tahoma"/>
          <w:sz w:val="28"/>
          <w:szCs w:val="28"/>
        </w:rPr>
        <w:t xml:space="preserve"> în ofertă fără a se indica iniţial opţiunea subcontractării acestora, </w:t>
      </w:r>
    </w:p>
    <w:p w:rsidR="009C2F1F" w:rsidRPr="00D15D3B" w:rsidRDefault="00A12C22" w:rsidP="00FE2209">
      <w:pPr>
        <w:numPr>
          <w:ilvl w:val="2"/>
          <w:numId w:val="12"/>
        </w:numPr>
        <w:ind w:left="1276" w:firstLine="739"/>
        <w:rPr>
          <w:rFonts w:ascii="Tahoma" w:hAnsi="Tahoma" w:cs="Tahoma"/>
          <w:sz w:val="28"/>
          <w:szCs w:val="28"/>
        </w:rPr>
      </w:pPr>
      <w:r w:rsidRPr="00D15D3B">
        <w:rPr>
          <w:rFonts w:ascii="Tahoma" w:hAnsi="Tahoma" w:cs="Tahoma"/>
          <w:sz w:val="28"/>
          <w:szCs w:val="28"/>
        </w:rPr>
        <w:t xml:space="preserve">renunţarea/retragerea subcontractanţilor din contractul de achiziţie publică. </w:t>
      </w:r>
    </w:p>
    <w:p w:rsidR="009C2F1F" w:rsidRPr="00D15D3B" w:rsidRDefault="00FF5149">
      <w:pPr>
        <w:ind w:left="1298"/>
        <w:rPr>
          <w:rFonts w:ascii="Tahoma" w:hAnsi="Tahoma" w:cs="Tahoma"/>
          <w:sz w:val="28"/>
          <w:szCs w:val="28"/>
        </w:rPr>
      </w:pPr>
      <w:r>
        <w:rPr>
          <w:rFonts w:ascii="Tahoma" w:hAnsi="Tahoma" w:cs="Tahoma"/>
          <w:b/>
          <w:sz w:val="28"/>
          <w:szCs w:val="28"/>
        </w:rPr>
        <w:t>25</w:t>
      </w:r>
      <w:r w:rsidR="00A12C22" w:rsidRPr="00D15D3B">
        <w:rPr>
          <w:rFonts w:ascii="Tahoma" w:hAnsi="Tahoma" w:cs="Tahoma"/>
          <w:b/>
          <w:sz w:val="28"/>
          <w:szCs w:val="28"/>
        </w:rPr>
        <w:t>.3</w:t>
      </w:r>
      <w:r w:rsidR="00DA3362">
        <w:rPr>
          <w:rFonts w:ascii="Tahoma" w:hAnsi="Tahoma" w:cs="Tahoma"/>
          <w:b/>
          <w:sz w:val="28"/>
          <w:szCs w:val="28"/>
        </w:rPr>
        <w:t xml:space="preserve"> </w:t>
      </w:r>
      <w:r w:rsidR="0078054F">
        <w:rPr>
          <w:rFonts w:ascii="Tahoma" w:hAnsi="Tahoma" w:cs="Tahoma"/>
          <w:sz w:val="28"/>
          <w:szCs w:val="28"/>
        </w:rPr>
        <w:t>- Î</w:t>
      </w:r>
      <w:r w:rsidR="00A12C22" w:rsidRPr="00D15D3B">
        <w:rPr>
          <w:rFonts w:ascii="Tahoma" w:hAnsi="Tahoma" w:cs="Tahoma"/>
          <w:sz w:val="28"/>
          <w:szCs w:val="28"/>
        </w:rPr>
        <w:t>n situaţiile prevăzute la art</w:t>
      </w:r>
      <w:r w:rsidR="0078054F">
        <w:rPr>
          <w:rFonts w:ascii="Tahoma" w:hAnsi="Tahoma" w:cs="Tahoma"/>
          <w:color w:val="auto"/>
          <w:sz w:val="28"/>
          <w:szCs w:val="28"/>
        </w:rPr>
        <w:t>.</w:t>
      </w:r>
      <w:r w:rsidR="00802405">
        <w:rPr>
          <w:rFonts w:ascii="Tahoma" w:hAnsi="Tahoma" w:cs="Tahoma"/>
          <w:sz w:val="28"/>
          <w:szCs w:val="28"/>
        </w:rPr>
        <w:t>25</w:t>
      </w:r>
      <w:r w:rsidR="00A12C22" w:rsidRPr="00F92190">
        <w:rPr>
          <w:rFonts w:ascii="Tahoma" w:hAnsi="Tahoma" w:cs="Tahoma"/>
          <w:sz w:val="28"/>
          <w:szCs w:val="28"/>
        </w:rPr>
        <w:t>.2.,</w:t>
      </w:r>
      <w:r w:rsidR="00A12C22" w:rsidRPr="00D15D3B">
        <w:rPr>
          <w:rFonts w:ascii="Tahoma" w:hAnsi="Tahoma" w:cs="Tahoma"/>
          <w:sz w:val="28"/>
          <w:szCs w:val="28"/>
        </w:rPr>
        <w:t xml:space="preserve"> autoritatea contractantă are obligaţia de a solicita prezentarea contractelor încheiate între contractant şi subcontractanţii declaraţi ulterior, care să conţină obligatoriu, cel puţin următoarele elemente: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activităţile ce urmează a fi subcontractate;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numele, datele de contact, reprezentanţii legali ai noilor subcontractanţi; </w:t>
      </w:r>
    </w:p>
    <w:p w:rsidR="009C2F1F" w:rsidRPr="00D15D3B" w:rsidRDefault="00A12C22">
      <w:pPr>
        <w:numPr>
          <w:ilvl w:val="2"/>
          <w:numId w:val="13"/>
        </w:numPr>
        <w:ind w:left="2397" w:hanging="355"/>
        <w:rPr>
          <w:rFonts w:ascii="Tahoma" w:hAnsi="Tahoma" w:cs="Tahoma"/>
          <w:sz w:val="28"/>
          <w:szCs w:val="28"/>
        </w:rPr>
      </w:pPr>
      <w:r w:rsidRPr="00D15D3B">
        <w:rPr>
          <w:rFonts w:ascii="Tahoma" w:hAnsi="Tahoma" w:cs="Tahoma"/>
          <w:sz w:val="28"/>
          <w:szCs w:val="28"/>
        </w:rPr>
        <w:t xml:space="preserve">valoarea aferentă prestaţiilor noilor subcontractanţi.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.4 </w:t>
      </w:r>
      <w:r w:rsidR="0001121A" w:rsidRPr="0001121A">
        <w:rPr>
          <w:rFonts w:ascii="Tahoma" w:hAnsi="Tahoma" w:cs="Tahoma"/>
          <w:sz w:val="28"/>
          <w:szCs w:val="28"/>
        </w:rPr>
        <w:t>-</w:t>
      </w:r>
      <w:r w:rsidR="0001121A">
        <w:rPr>
          <w:rFonts w:ascii="Tahoma" w:hAnsi="Tahoma" w:cs="Tahoma"/>
          <w:b/>
          <w:sz w:val="28"/>
          <w:szCs w:val="28"/>
        </w:rPr>
        <w:t xml:space="preserve"> </w:t>
      </w:r>
      <w:r w:rsidR="00EB471D">
        <w:rPr>
          <w:rFonts w:ascii="Tahoma" w:hAnsi="Tahoma" w:cs="Tahoma"/>
          <w:sz w:val="28"/>
          <w:szCs w:val="28"/>
        </w:rPr>
        <w:t>Î</w:t>
      </w:r>
      <w:r w:rsidR="00A12C22" w:rsidRPr="00D15D3B">
        <w:rPr>
          <w:rFonts w:ascii="Tahoma" w:hAnsi="Tahoma" w:cs="Tahoma"/>
          <w:sz w:val="28"/>
          <w:szCs w:val="28"/>
        </w:rPr>
        <w:t>n situaţiile prevăzut</w:t>
      </w:r>
      <w:r w:rsidR="00EB471D">
        <w:rPr>
          <w:rFonts w:ascii="Tahoma" w:hAnsi="Tahoma" w:cs="Tahoma"/>
          <w:sz w:val="28"/>
          <w:szCs w:val="28"/>
        </w:rPr>
        <w:t>e la art.</w:t>
      </w:r>
      <w:r w:rsidR="00802405">
        <w:rPr>
          <w:rFonts w:ascii="Tahoma" w:hAnsi="Tahoma" w:cs="Tahoma"/>
          <w:sz w:val="28"/>
          <w:szCs w:val="28"/>
        </w:rPr>
        <w:t>25</w:t>
      </w:r>
      <w:r w:rsidR="00A12C22" w:rsidRPr="00F92190">
        <w:rPr>
          <w:rFonts w:ascii="Tahoma" w:hAnsi="Tahoma" w:cs="Tahoma"/>
          <w:sz w:val="28"/>
          <w:szCs w:val="28"/>
        </w:rPr>
        <w:t>.2,</w:t>
      </w:r>
      <w:r w:rsidR="00A12C22" w:rsidRPr="00D15D3B">
        <w:rPr>
          <w:rFonts w:ascii="Tahoma" w:hAnsi="Tahoma" w:cs="Tahoma"/>
          <w:sz w:val="28"/>
          <w:szCs w:val="28"/>
        </w:rPr>
        <w:t xml:space="preserve"> noii subcontractanţi au obligaţia de a prezenta o declaraţie pe propria răspundere prin care îşi asumă respectarea prevederilor caietului de sarcini şi a propunerii tehnice depuse de către contractant la ofertă, aferentă activităţii supuse subcontractării.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.5 </w:t>
      </w:r>
      <w:r w:rsidR="0001121A" w:rsidRPr="0001121A">
        <w:rPr>
          <w:rFonts w:ascii="Tahoma" w:hAnsi="Tahoma" w:cs="Tahoma"/>
          <w:sz w:val="28"/>
          <w:szCs w:val="28"/>
        </w:rPr>
        <w:t>-</w:t>
      </w:r>
      <w:r w:rsidR="0001121A">
        <w:rPr>
          <w:rFonts w:ascii="Tahoma" w:hAnsi="Tahoma" w:cs="Tahoma"/>
          <w:b/>
          <w:sz w:val="28"/>
          <w:szCs w:val="28"/>
        </w:rPr>
        <w:t xml:space="preserve"> </w:t>
      </w:r>
      <w:r w:rsidR="00A12C22" w:rsidRPr="00D15D3B">
        <w:rPr>
          <w:rFonts w:ascii="Tahoma" w:hAnsi="Tahoma" w:cs="Tahoma"/>
          <w:sz w:val="28"/>
          <w:szCs w:val="28"/>
        </w:rPr>
        <w:t xml:space="preserve">Contractele şi declaraţiile menţionate vor fi prezentate cu cel puţin 15 zile înainte de momentul începerii executării de către noii subcontractanţi. </w:t>
      </w:r>
    </w:p>
    <w:p w:rsidR="009C2F1F" w:rsidRPr="00D15D3B" w:rsidRDefault="00FF5149" w:rsidP="0001121A">
      <w:pPr>
        <w:ind w:left="1298" w:firstLine="0"/>
        <w:rPr>
          <w:rFonts w:ascii="Tahoma" w:hAnsi="Tahoma" w:cs="Tahoma"/>
          <w:sz w:val="28"/>
          <w:szCs w:val="28"/>
        </w:rPr>
      </w:pPr>
      <w:r>
        <w:rPr>
          <w:rFonts w:ascii="Tahoma" w:hAnsi="Tahoma" w:cs="Tahoma"/>
          <w:b/>
          <w:sz w:val="28"/>
          <w:szCs w:val="28"/>
        </w:rPr>
        <w:t>25</w:t>
      </w:r>
      <w:r w:rsidR="0001121A">
        <w:rPr>
          <w:rFonts w:ascii="Tahoma" w:hAnsi="Tahoma" w:cs="Tahoma"/>
          <w:b/>
          <w:sz w:val="28"/>
          <w:szCs w:val="28"/>
        </w:rPr>
        <w:t xml:space="preserve">.6 </w:t>
      </w:r>
      <w:r w:rsidR="0001121A" w:rsidRPr="0001121A">
        <w:rPr>
          <w:rFonts w:ascii="Tahoma" w:hAnsi="Tahoma" w:cs="Tahoma"/>
          <w:sz w:val="28"/>
          <w:szCs w:val="28"/>
        </w:rPr>
        <w:t>-</w:t>
      </w:r>
      <w:r w:rsidR="0001121A">
        <w:rPr>
          <w:rFonts w:ascii="Tahoma" w:hAnsi="Tahoma" w:cs="Tahoma"/>
          <w:b/>
          <w:sz w:val="28"/>
          <w:szCs w:val="28"/>
        </w:rPr>
        <w:t xml:space="preserve"> </w:t>
      </w:r>
      <w:r w:rsidR="00064B30">
        <w:rPr>
          <w:rFonts w:ascii="Tahoma" w:hAnsi="Tahoma" w:cs="Tahoma"/>
          <w:sz w:val="28"/>
          <w:szCs w:val="28"/>
        </w:rPr>
        <w:t>In situaţiile prevăzute la art.</w:t>
      </w:r>
      <w:r w:rsidR="00802405">
        <w:rPr>
          <w:rFonts w:ascii="Tahoma" w:hAnsi="Tahoma" w:cs="Tahoma"/>
          <w:sz w:val="28"/>
          <w:szCs w:val="28"/>
        </w:rPr>
        <w:t>25</w:t>
      </w:r>
      <w:r w:rsidR="00A12C22" w:rsidRPr="00D15D3B">
        <w:rPr>
          <w:rFonts w:ascii="Tahoma" w:hAnsi="Tahoma" w:cs="Tahoma"/>
          <w:sz w:val="28"/>
          <w:szCs w:val="28"/>
        </w:rPr>
        <w:t xml:space="preserve">.2, noii subcontractanţi au obligaţia de a transmite certificatele şi alte documente necesare pentru verificarea inexistenţei unor situaţii de excludere şi a resurselor/capabilităţilor corespunzătoare părţilor de implicare în contractul de achiziţie publică. </w:t>
      </w:r>
    </w:p>
    <w:p w:rsidR="008A1632" w:rsidRDefault="00FF5149" w:rsidP="00451A2E">
      <w:pPr>
        <w:spacing w:after="1" w:line="239" w:lineRule="auto"/>
        <w:ind w:left="1298" w:firstLine="0"/>
        <w:rPr>
          <w:rFonts w:ascii="Tahoma" w:hAnsi="Tahoma" w:cs="Tahoma"/>
          <w:sz w:val="28"/>
          <w:szCs w:val="28"/>
        </w:rPr>
      </w:pPr>
      <w:r>
        <w:rPr>
          <w:rFonts w:ascii="Tahoma" w:hAnsi="Tahoma" w:cs="Tahoma"/>
          <w:b/>
          <w:sz w:val="28"/>
          <w:szCs w:val="28"/>
        </w:rPr>
        <w:t>25</w:t>
      </w:r>
      <w:r w:rsidR="00451A2E">
        <w:rPr>
          <w:rFonts w:ascii="Tahoma" w:hAnsi="Tahoma" w:cs="Tahoma"/>
          <w:b/>
          <w:sz w:val="28"/>
          <w:szCs w:val="28"/>
        </w:rPr>
        <w:t xml:space="preserve">.7 </w:t>
      </w:r>
      <w:r w:rsidR="00F13821">
        <w:rPr>
          <w:rFonts w:ascii="Tahoma" w:hAnsi="Tahoma" w:cs="Tahoma"/>
          <w:sz w:val="28"/>
          <w:szCs w:val="28"/>
        </w:rPr>
        <w:t>-</w:t>
      </w:r>
      <w:r w:rsidR="00451A2E" w:rsidRPr="00451A2E">
        <w:rPr>
          <w:rFonts w:ascii="Tahoma" w:hAnsi="Tahoma" w:cs="Tahoma"/>
          <w:sz w:val="28"/>
          <w:szCs w:val="28"/>
        </w:rPr>
        <w:t xml:space="preserve"> </w:t>
      </w:r>
      <w:r w:rsidR="00A12C22" w:rsidRPr="00D15D3B">
        <w:rPr>
          <w:rFonts w:ascii="Tahoma" w:hAnsi="Tahoma" w:cs="Tahoma"/>
          <w:sz w:val="28"/>
          <w:szCs w:val="28"/>
        </w:rPr>
        <w:t>Înlocuirea/implicarea subcontractanţilor de către Contractant în perioada de implementare a contractului se realizează cu acordul autorităţii contractante.</w:t>
      </w:r>
    </w:p>
    <w:p w:rsidR="009C2F1F" w:rsidRPr="00FF5149" w:rsidRDefault="008A1632" w:rsidP="00FF5149">
      <w:pPr>
        <w:pStyle w:val="ListParagraph"/>
        <w:numPr>
          <w:ilvl w:val="1"/>
          <w:numId w:val="24"/>
        </w:numPr>
        <w:spacing w:after="1" w:line="239" w:lineRule="auto"/>
        <w:rPr>
          <w:rFonts w:ascii="Tahoma" w:hAnsi="Tahoma" w:cs="Tahoma"/>
          <w:sz w:val="28"/>
          <w:szCs w:val="28"/>
        </w:rPr>
      </w:pPr>
      <w:r w:rsidRPr="00FF5149">
        <w:rPr>
          <w:rFonts w:ascii="Tahoma" w:hAnsi="Tahoma" w:cs="Tahoma"/>
          <w:sz w:val="28"/>
          <w:szCs w:val="28"/>
        </w:rPr>
        <w:t xml:space="preserve">- </w:t>
      </w:r>
      <w:r w:rsidR="00A12C22" w:rsidRPr="00FF5149">
        <w:rPr>
          <w:rFonts w:ascii="Tahoma" w:hAnsi="Tahoma" w:cs="Tahoma"/>
          <w:sz w:val="28"/>
          <w:szCs w:val="28"/>
        </w:rPr>
        <w:t>Situaţ</w:t>
      </w:r>
      <w:r w:rsidR="00802405">
        <w:rPr>
          <w:rFonts w:ascii="Tahoma" w:hAnsi="Tahoma" w:cs="Tahoma"/>
          <w:sz w:val="28"/>
          <w:szCs w:val="28"/>
        </w:rPr>
        <w:t>ia prevăzută la art. 25</w:t>
      </w:r>
      <w:r w:rsidR="00752BE2" w:rsidRPr="00FF5149">
        <w:rPr>
          <w:rFonts w:ascii="Tahoma" w:hAnsi="Tahoma" w:cs="Tahoma"/>
          <w:sz w:val="28"/>
          <w:szCs w:val="28"/>
        </w:rPr>
        <w:t xml:space="preserve">.2. lit. </w:t>
      </w:r>
      <w:r w:rsidR="00A12C22" w:rsidRPr="00FF5149">
        <w:rPr>
          <w:rFonts w:ascii="Tahoma" w:hAnsi="Tahoma" w:cs="Tahoma"/>
          <w:sz w:val="28"/>
          <w:szCs w:val="28"/>
        </w:rPr>
        <w:t xml:space="preserve">a) nu reprezintă modificare substanţială. </w:t>
      </w:r>
    </w:p>
    <w:p w:rsidR="009C2F1F" w:rsidRPr="00D15D3B" w:rsidRDefault="006F56AB">
      <w:pPr>
        <w:ind w:left="1298"/>
        <w:rPr>
          <w:rFonts w:ascii="Tahoma" w:hAnsi="Tahoma" w:cs="Tahoma"/>
          <w:sz w:val="28"/>
          <w:szCs w:val="28"/>
        </w:rPr>
      </w:pPr>
      <w:r>
        <w:rPr>
          <w:rFonts w:ascii="Tahoma" w:hAnsi="Tahoma" w:cs="Tahoma"/>
          <w:b/>
          <w:sz w:val="28"/>
          <w:szCs w:val="28"/>
        </w:rPr>
        <w:t>2</w:t>
      </w:r>
      <w:r w:rsidR="00A739C6">
        <w:rPr>
          <w:rFonts w:ascii="Tahoma" w:hAnsi="Tahoma" w:cs="Tahoma"/>
          <w:b/>
          <w:sz w:val="28"/>
          <w:szCs w:val="28"/>
        </w:rPr>
        <w:t>5</w:t>
      </w:r>
      <w:r w:rsidR="008A1632">
        <w:rPr>
          <w:rFonts w:ascii="Tahoma" w:hAnsi="Tahoma" w:cs="Tahoma"/>
          <w:b/>
          <w:sz w:val="28"/>
          <w:szCs w:val="28"/>
        </w:rPr>
        <w:t xml:space="preserve">.9 </w:t>
      </w:r>
      <w:r w:rsidR="008A1632" w:rsidRPr="008A1632">
        <w:rPr>
          <w:rFonts w:ascii="Tahoma" w:hAnsi="Tahoma" w:cs="Tahoma"/>
          <w:sz w:val="28"/>
          <w:szCs w:val="28"/>
        </w:rPr>
        <w:t xml:space="preserve">- </w:t>
      </w:r>
      <w:r w:rsidR="00752BE2">
        <w:rPr>
          <w:rFonts w:ascii="Tahoma" w:hAnsi="Tahoma" w:cs="Tahoma"/>
          <w:sz w:val="28"/>
          <w:szCs w:val="28"/>
        </w:rPr>
        <w:t>(1) Î</w:t>
      </w:r>
      <w:r w:rsidR="00A12C22" w:rsidRPr="00D15D3B">
        <w:rPr>
          <w:rFonts w:ascii="Tahoma" w:hAnsi="Tahoma" w:cs="Tahoma"/>
          <w:sz w:val="28"/>
          <w:szCs w:val="28"/>
        </w:rPr>
        <w:t xml:space="preserve">n </w:t>
      </w:r>
      <w:r w:rsidR="00CA4AB1">
        <w:rPr>
          <w:rFonts w:ascii="Tahoma" w:hAnsi="Tahoma" w:cs="Tahoma"/>
          <w:sz w:val="28"/>
          <w:szCs w:val="28"/>
        </w:rPr>
        <w:t>situaţia prevăzută la art</w:t>
      </w:r>
      <w:r w:rsidR="00802405">
        <w:rPr>
          <w:rFonts w:ascii="Tahoma" w:hAnsi="Tahoma" w:cs="Tahoma"/>
          <w:sz w:val="28"/>
          <w:szCs w:val="28"/>
        </w:rPr>
        <w:t>. 25</w:t>
      </w:r>
      <w:r w:rsidR="00752BE2">
        <w:rPr>
          <w:rFonts w:ascii="Tahoma" w:hAnsi="Tahoma" w:cs="Tahoma"/>
          <w:sz w:val="28"/>
          <w:szCs w:val="28"/>
        </w:rPr>
        <w:t>.2</w:t>
      </w:r>
      <w:r w:rsidR="00A12C22" w:rsidRPr="00D15D3B">
        <w:rPr>
          <w:rFonts w:ascii="Tahoma" w:hAnsi="Tahoma" w:cs="Tahoma"/>
          <w:sz w:val="28"/>
          <w:szCs w:val="28"/>
        </w:rPr>
        <w:t xml:space="preserve"> lit. a), valoarea aferentă activităţilor subcontractate va fi cel mult egală cu valoarea declarată în cadrul ofertei ca fiind subcontractată, la care se poate adăuga numai ajustarea preţurilor existente în contract. </w:t>
      </w:r>
    </w:p>
    <w:p w:rsidR="009C2F1F" w:rsidRPr="00D15D3B" w:rsidRDefault="00337949">
      <w:pPr>
        <w:numPr>
          <w:ilvl w:val="0"/>
          <w:numId w:val="15"/>
        </w:numPr>
        <w:rPr>
          <w:rFonts w:ascii="Tahoma" w:hAnsi="Tahoma" w:cs="Tahoma"/>
          <w:sz w:val="28"/>
          <w:szCs w:val="28"/>
        </w:rPr>
      </w:pPr>
      <w:r>
        <w:rPr>
          <w:rFonts w:ascii="Tahoma" w:hAnsi="Tahoma" w:cs="Tahoma"/>
          <w:sz w:val="28"/>
          <w:szCs w:val="28"/>
        </w:rPr>
        <w:t>În situaţia prevăzută la art.</w:t>
      </w:r>
      <w:r w:rsidR="00802405">
        <w:rPr>
          <w:rFonts w:ascii="Tahoma" w:hAnsi="Tahoma" w:cs="Tahoma"/>
          <w:sz w:val="28"/>
          <w:szCs w:val="28"/>
        </w:rPr>
        <w:t>25</w:t>
      </w:r>
      <w:r w:rsidR="00A12C22" w:rsidRPr="00D15D3B">
        <w:rPr>
          <w:rFonts w:ascii="Tahoma" w:hAnsi="Tahoma" w:cs="Tahoma"/>
          <w:sz w:val="28"/>
          <w:szCs w:val="28"/>
        </w:rPr>
        <w:t xml:space="preserve">.2. lit. a), obiectul noului contract de subcontractare nu trebuie să modifice obiectul contractului de subcontractare anterior. </w:t>
      </w:r>
    </w:p>
    <w:p w:rsidR="009C2F1F" w:rsidRPr="00D15D3B" w:rsidRDefault="00A12C22">
      <w:pPr>
        <w:numPr>
          <w:ilvl w:val="0"/>
          <w:numId w:val="15"/>
        </w:numPr>
        <w:rPr>
          <w:rFonts w:ascii="Tahoma" w:hAnsi="Tahoma" w:cs="Tahoma"/>
          <w:sz w:val="28"/>
          <w:szCs w:val="28"/>
        </w:rPr>
      </w:pPr>
      <w:r w:rsidRPr="00D15D3B">
        <w:rPr>
          <w:rFonts w:ascii="Tahoma" w:hAnsi="Tahoma" w:cs="Tahoma"/>
          <w:sz w:val="28"/>
          <w:szCs w:val="28"/>
        </w:rPr>
        <w:t xml:space="preserve">Obiectul şi valoarea noului contract de subcontractare nu vor conţine </w:t>
      </w:r>
      <w:r w:rsidR="00E07239">
        <w:rPr>
          <w:rFonts w:ascii="Tahoma" w:hAnsi="Tahoma" w:cs="Tahoma"/>
          <w:sz w:val="28"/>
          <w:szCs w:val="28"/>
        </w:rPr>
        <w:t>serviciile prestate de către</w:t>
      </w:r>
      <w:r w:rsidRPr="00D15D3B">
        <w:rPr>
          <w:rFonts w:ascii="Tahoma" w:hAnsi="Tahoma" w:cs="Tahoma"/>
          <w:sz w:val="28"/>
          <w:szCs w:val="28"/>
        </w:rPr>
        <w:t xml:space="preserve"> subcontractantul iniţial şi nici valoarea aferentă acestora. </w:t>
      </w:r>
    </w:p>
    <w:p w:rsidR="009C2F1F" w:rsidRPr="00D15D3B" w:rsidRDefault="00A739C6" w:rsidP="00095068">
      <w:pPr>
        <w:ind w:left="1298" w:firstLine="0"/>
        <w:rPr>
          <w:rFonts w:ascii="Tahoma" w:hAnsi="Tahoma" w:cs="Tahoma"/>
          <w:sz w:val="28"/>
          <w:szCs w:val="28"/>
        </w:rPr>
      </w:pPr>
      <w:r>
        <w:rPr>
          <w:rFonts w:ascii="Tahoma" w:hAnsi="Tahoma" w:cs="Tahoma"/>
          <w:b/>
          <w:sz w:val="28"/>
          <w:szCs w:val="28"/>
        </w:rPr>
        <w:t>25</w:t>
      </w:r>
      <w:r w:rsidR="00095068" w:rsidRPr="00095068">
        <w:rPr>
          <w:rFonts w:ascii="Tahoma" w:hAnsi="Tahoma" w:cs="Tahoma"/>
          <w:b/>
          <w:sz w:val="28"/>
          <w:szCs w:val="28"/>
        </w:rPr>
        <w:t>.10</w:t>
      </w:r>
      <w:r w:rsidR="00095068">
        <w:rPr>
          <w:rFonts w:ascii="Tahoma" w:hAnsi="Tahoma" w:cs="Tahoma"/>
          <w:b/>
          <w:sz w:val="28"/>
          <w:szCs w:val="28"/>
        </w:rPr>
        <w:t xml:space="preserve"> -</w:t>
      </w:r>
      <w:r w:rsidR="00095068">
        <w:rPr>
          <w:rFonts w:ascii="Tahoma" w:hAnsi="Tahoma" w:cs="Tahoma"/>
          <w:sz w:val="28"/>
          <w:szCs w:val="28"/>
        </w:rPr>
        <w:t xml:space="preserve"> Î</w:t>
      </w:r>
      <w:r w:rsidR="00802405">
        <w:rPr>
          <w:rFonts w:ascii="Tahoma" w:hAnsi="Tahoma" w:cs="Tahoma"/>
          <w:sz w:val="28"/>
          <w:szCs w:val="28"/>
        </w:rPr>
        <w:t>n situaţia prevăzută la art. 25</w:t>
      </w:r>
      <w:r w:rsidR="00A12C22" w:rsidRPr="00D15D3B">
        <w:rPr>
          <w:rFonts w:ascii="Tahoma" w:hAnsi="Tahoma" w:cs="Tahoma"/>
          <w:sz w:val="28"/>
          <w:szCs w:val="28"/>
        </w:rPr>
        <w:t xml:space="preserve">.2. lit. b), Contractantul are dreptul de a implica noi subcontractanţi pe durata executării contractului, cu condiţia ca nominalizarea acestora să nu reprezinte o modificare substanţială a contractului de achiziţie publică. </w:t>
      </w:r>
    </w:p>
    <w:p w:rsidR="009C2F1F" w:rsidRPr="00D15D3B" w:rsidRDefault="00A739C6" w:rsidP="00095068">
      <w:pPr>
        <w:ind w:left="1298" w:firstLine="0"/>
        <w:rPr>
          <w:rFonts w:ascii="Tahoma" w:hAnsi="Tahoma" w:cs="Tahoma"/>
          <w:sz w:val="28"/>
          <w:szCs w:val="28"/>
        </w:rPr>
      </w:pPr>
      <w:r>
        <w:rPr>
          <w:rFonts w:ascii="Tahoma" w:hAnsi="Tahoma" w:cs="Tahoma"/>
          <w:b/>
          <w:sz w:val="28"/>
          <w:szCs w:val="28"/>
        </w:rPr>
        <w:t>25</w:t>
      </w:r>
      <w:r w:rsidR="00095068" w:rsidRPr="00095068">
        <w:rPr>
          <w:rFonts w:ascii="Tahoma" w:hAnsi="Tahoma" w:cs="Tahoma"/>
          <w:b/>
          <w:sz w:val="28"/>
          <w:szCs w:val="28"/>
        </w:rPr>
        <w:t>.11</w:t>
      </w:r>
      <w:r w:rsidR="00095068">
        <w:rPr>
          <w:rFonts w:ascii="Tahoma" w:hAnsi="Tahoma" w:cs="Tahoma"/>
          <w:sz w:val="28"/>
          <w:szCs w:val="28"/>
        </w:rPr>
        <w:t xml:space="preserve"> - </w:t>
      </w:r>
      <w:r w:rsidR="00802405">
        <w:rPr>
          <w:rFonts w:ascii="Tahoma" w:hAnsi="Tahoma" w:cs="Tahoma"/>
          <w:sz w:val="28"/>
          <w:szCs w:val="28"/>
        </w:rPr>
        <w:t>Situaţia prevăzută la art. 25</w:t>
      </w:r>
      <w:r w:rsidR="00A12C22" w:rsidRPr="00D15D3B">
        <w:rPr>
          <w:rFonts w:ascii="Tahoma" w:hAnsi="Tahoma" w:cs="Tahoma"/>
          <w:sz w:val="28"/>
          <w:szCs w:val="28"/>
        </w:rPr>
        <w:t xml:space="preserve">.2. lit. b) nu reprezintă o modificare substanţială dacă se îndeplinesc următoarele condiţii cumulative: </w:t>
      </w:r>
    </w:p>
    <w:p w:rsidR="009C2F1F" w:rsidRPr="00D15D3B" w:rsidRDefault="00A12C22" w:rsidP="00F13821">
      <w:pPr>
        <w:numPr>
          <w:ilvl w:val="2"/>
          <w:numId w:val="17"/>
        </w:numPr>
        <w:ind w:left="1276" w:right="-6" w:firstLine="739"/>
        <w:rPr>
          <w:rFonts w:ascii="Tahoma" w:hAnsi="Tahoma" w:cs="Tahoma"/>
          <w:sz w:val="28"/>
          <w:szCs w:val="28"/>
        </w:rPr>
      </w:pPr>
      <w:r w:rsidRPr="00D15D3B">
        <w:rPr>
          <w:rFonts w:ascii="Tahoma" w:hAnsi="Tahoma" w:cs="Tahoma"/>
          <w:sz w:val="28"/>
          <w:szCs w:val="28"/>
        </w:rPr>
        <w:t xml:space="preserve">introducerea unui nou subcontractant nu are impact asupra îndeplinirii criteriilor de calificare/selecţie sau în privinţa aplicării criteriului de atribuire raportat la momentul evaluării ofertelor; </w:t>
      </w:r>
    </w:p>
    <w:p w:rsidR="009C2F1F" w:rsidRPr="00AB6FFC" w:rsidRDefault="00A12C22" w:rsidP="00F13821">
      <w:pPr>
        <w:numPr>
          <w:ilvl w:val="2"/>
          <w:numId w:val="17"/>
        </w:numPr>
        <w:spacing w:after="0" w:line="259" w:lineRule="auto"/>
        <w:ind w:left="1276" w:right="-6" w:firstLine="739"/>
        <w:rPr>
          <w:rFonts w:ascii="Tahoma" w:hAnsi="Tahoma" w:cs="Tahoma"/>
          <w:sz w:val="28"/>
          <w:szCs w:val="28"/>
        </w:rPr>
      </w:pPr>
      <w:r w:rsidRPr="00D15D3B">
        <w:rPr>
          <w:rFonts w:ascii="Tahoma" w:hAnsi="Tahoma" w:cs="Tahoma"/>
          <w:sz w:val="28"/>
          <w:szCs w:val="28"/>
        </w:rPr>
        <w:t>introducerea unui nou subcontractant nu modi</w:t>
      </w:r>
      <w:r w:rsidR="00AB6FFC">
        <w:rPr>
          <w:rFonts w:ascii="Tahoma" w:hAnsi="Tahoma" w:cs="Tahoma"/>
          <w:sz w:val="28"/>
          <w:szCs w:val="28"/>
        </w:rPr>
        <w:t xml:space="preserve">fică preţul contractului dintre </w:t>
      </w:r>
      <w:r w:rsidRPr="00AB6FFC">
        <w:rPr>
          <w:rFonts w:ascii="Tahoma" w:hAnsi="Tahoma" w:cs="Tahoma"/>
          <w:sz w:val="28"/>
          <w:szCs w:val="28"/>
        </w:rPr>
        <w:t xml:space="preserve">autoritatea contractantă şi contractant; </w:t>
      </w:r>
    </w:p>
    <w:p w:rsidR="009C2F1F" w:rsidRPr="00814A77" w:rsidRDefault="00A12C22" w:rsidP="00F13821">
      <w:pPr>
        <w:numPr>
          <w:ilvl w:val="2"/>
          <w:numId w:val="17"/>
        </w:numPr>
        <w:spacing w:after="0" w:line="259" w:lineRule="auto"/>
        <w:ind w:left="1276" w:right="-6" w:firstLine="739"/>
        <w:rPr>
          <w:rFonts w:ascii="Tahoma" w:hAnsi="Tahoma" w:cs="Tahoma"/>
          <w:sz w:val="28"/>
          <w:szCs w:val="28"/>
        </w:rPr>
      </w:pPr>
      <w:r w:rsidRPr="00D15D3B">
        <w:rPr>
          <w:rFonts w:ascii="Tahoma" w:hAnsi="Tahoma" w:cs="Tahoma"/>
          <w:sz w:val="28"/>
          <w:szCs w:val="28"/>
        </w:rPr>
        <w:t xml:space="preserve">introducerea unui nou subcontractant este strict necesară pentru îndeplinirea </w:t>
      </w:r>
      <w:r w:rsidRPr="00814A77">
        <w:rPr>
          <w:rFonts w:ascii="Tahoma" w:hAnsi="Tahoma" w:cs="Tahoma"/>
          <w:sz w:val="28"/>
          <w:szCs w:val="28"/>
        </w:rPr>
        <w:t xml:space="preserve">contractului de achiziţie publică; </w:t>
      </w:r>
    </w:p>
    <w:p w:rsidR="009C2F1F" w:rsidRPr="00D15D3B" w:rsidRDefault="00A12C22" w:rsidP="00F13821">
      <w:pPr>
        <w:numPr>
          <w:ilvl w:val="2"/>
          <w:numId w:val="17"/>
        </w:numPr>
        <w:ind w:left="1276" w:right="-6" w:firstLine="314"/>
        <w:rPr>
          <w:rFonts w:ascii="Tahoma" w:hAnsi="Tahoma" w:cs="Tahoma"/>
          <w:sz w:val="28"/>
          <w:szCs w:val="28"/>
        </w:rPr>
      </w:pPr>
      <w:r w:rsidRPr="00D15D3B">
        <w:rPr>
          <w:rFonts w:ascii="Tahoma" w:hAnsi="Tahoma" w:cs="Tahoma"/>
          <w:sz w:val="28"/>
          <w:szCs w:val="28"/>
        </w:rPr>
        <w:t>prin introducerea unui nou subcontractant nu este</w:t>
      </w:r>
      <w:r w:rsidR="009229BC">
        <w:rPr>
          <w:rFonts w:ascii="Tahoma" w:hAnsi="Tahoma" w:cs="Tahoma"/>
          <w:sz w:val="28"/>
          <w:szCs w:val="28"/>
        </w:rPr>
        <w:t xml:space="preserve"> schimbat caracterul general al </w:t>
      </w:r>
      <w:r w:rsidRPr="00D15D3B">
        <w:rPr>
          <w:rFonts w:ascii="Tahoma" w:hAnsi="Tahoma" w:cs="Tahoma"/>
          <w:sz w:val="28"/>
          <w:szCs w:val="28"/>
        </w:rPr>
        <w:t xml:space="preserve">obiectului contractului de achiziţie publică, fapt ce presupune că scopul contractului, precum şi indicatorii principali ce caracterizează rezultatul respectivului contract rămân nemodificaţi. </w:t>
      </w:r>
    </w:p>
    <w:p w:rsidR="00DD18EE" w:rsidRPr="00390DD2" w:rsidRDefault="00A739C6" w:rsidP="00390DD2">
      <w:pPr>
        <w:spacing w:after="233"/>
        <w:ind w:left="1298"/>
        <w:rPr>
          <w:rFonts w:ascii="Tahoma" w:hAnsi="Tahoma" w:cs="Tahoma"/>
          <w:sz w:val="28"/>
          <w:szCs w:val="28"/>
        </w:rPr>
      </w:pPr>
      <w:r>
        <w:rPr>
          <w:rFonts w:ascii="Tahoma" w:hAnsi="Tahoma" w:cs="Tahoma"/>
          <w:b/>
          <w:sz w:val="28"/>
          <w:szCs w:val="28"/>
        </w:rPr>
        <w:t>25</w:t>
      </w:r>
      <w:r w:rsidR="00800B74">
        <w:rPr>
          <w:rFonts w:ascii="Tahoma" w:hAnsi="Tahoma" w:cs="Tahoma"/>
          <w:b/>
          <w:sz w:val="28"/>
          <w:szCs w:val="28"/>
        </w:rPr>
        <w:t xml:space="preserve">.12 </w:t>
      </w:r>
      <w:r w:rsidR="00800B74">
        <w:rPr>
          <w:rFonts w:ascii="Tahoma" w:hAnsi="Tahoma" w:cs="Tahoma"/>
          <w:sz w:val="28"/>
          <w:szCs w:val="28"/>
        </w:rPr>
        <w:t>- Î</w:t>
      </w:r>
      <w:r w:rsidR="00BC6E6E">
        <w:rPr>
          <w:rFonts w:ascii="Tahoma" w:hAnsi="Tahoma" w:cs="Tahoma"/>
          <w:sz w:val="28"/>
          <w:szCs w:val="28"/>
        </w:rPr>
        <w:t xml:space="preserve">n situaţia prevăzută </w:t>
      </w:r>
      <w:r w:rsidR="00802405">
        <w:rPr>
          <w:rFonts w:ascii="Tahoma" w:hAnsi="Tahoma" w:cs="Tahoma"/>
          <w:sz w:val="28"/>
          <w:szCs w:val="28"/>
        </w:rPr>
        <w:t>la art. 25</w:t>
      </w:r>
      <w:r w:rsidR="00A12C22" w:rsidRPr="00D15D3B">
        <w:rPr>
          <w:rFonts w:ascii="Tahoma" w:hAnsi="Tahoma" w:cs="Tahoma"/>
          <w:sz w:val="28"/>
          <w:szCs w:val="28"/>
        </w:rPr>
        <w:t>.2. lit. c), în cazul în care un contract de subcontractare este denunţat unilateral/reziliat de către una din părţi, contractantul are obligaţia de a prelua partea/părţile din contract aferente activităţii subcontractate sau de a înlocui acest subcontractant cu un nou subc</w:t>
      </w:r>
      <w:r w:rsidR="00C36C57">
        <w:rPr>
          <w:rFonts w:ascii="Tahoma" w:hAnsi="Tahoma" w:cs="Tahoma"/>
          <w:sz w:val="28"/>
          <w:szCs w:val="28"/>
        </w:rPr>
        <w:t xml:space="preserve">ontractant în </w:t>
      </w:r>
      <w:r w:rsidR="00802405">
        <w:rPr>
          <w:rFonts w:ascii="Tahoma" w:hAnsi="Tahoma" w:cs="Tahoma"/>
          <w:sz w:val="28"/>
          <w:szCs w:val="28"/>
        </w:rPr>
        <w:t>condiţiile art. 25</w:t>
      </w:r>
      <w:r w:rsidR="00A12C22" w:rsidRPr="00D15D3B">
        <w:rPr>
          <w:rFonts w:ascii="Tahoma" w:hAnsi="Tahoma" w:cs="Tahoma"/>
          <w:sz w:val="28"/>
          <w:szCs w:val="28"/>
        </w:rPr>
        <w:t xml:space="preserve">.2. lit. a). </w:t>
      </w:r>
    </w:p>
    <w:p w:rsidR="009C2F1F" w:rsidRDefault="00802405" w:rsidP="00BC2E27">
      <w:pPr>
        <w:spacing w:after="0"/>
        <w:ind w:left="1298"/>
        <w:rPr>
          <w:rFonts w:ascii="Tahoma" w:hAnsi="Tahoma" w:cs="Tahoma"/>
          <w:b/>
          <w:bCs/>
          <w:sz w:val="28"/>
          <w:szCs w:val="28"/>
        </w:rPr>
      </w:pPr>
      <w:r>
        <w:rPr>
          <w:rFonts w:ascii="Tahoma" w:hAnsi="Tahoma" w:cs="Tahoma"/>
          <w:b/>
          <w:bCs/>
          <w:sz w:val="28"/>
          <w:szCs w:val="28"/>
          <w:lang w:val="ro-RO"/>
        </w:rPr>
        <w:t>26</w:t>
      </w:r>
      <w:r w:rsidR="00A12C22" w:rsidRPr="00D15D3B">
        <w:rPr>
          <w:rFonts w:ascii="Tahoma" w:hAnsi="Tahoma" w:cs="Tahoma"/>
          <w:b/>
          <w:bCs/>
          <w:sz w:val="28"/>
          <w:szCs w:val="28"/>
        </w:rPr>
        <w:t>.</w:t>
      </w:r>
      <w:r w:rsidR="00390DD2">
        <w:rPr>
          <w:rFonts w:ascii="Tahoma" w:hAnsi="Tahoma" w:cs="Tahoma"/>
          <w:b/>
          <w:bCs/>
          <w:sz w:val="28"/>
          <w:szCs w:val="28"/>
        </w:rPr>
        <w:t xml:space="preserve"> </w:t>
      </w:r>
      <w:r w:rsidR="00A12C22" w:rsidRPr="00D15D3B">
        <w:rPr>
          <w:rFonts w:ascii="Tahoma" w:hAnsi="Tahoma" w:cs="Tahoma"/>
          <w:b/>
          <w:bCs/>
          <w:sz w:val="28"/>
          <w:szCs w:val="28"/>
        </w:rPr>
        <w:t xml:space="preserve">Forţa majoră </w:t>
      </w:r>
    </w:p>
    <w:p w:rsidR="00DD129A" w:rsidRPr="00DD129A" w:rsidRDefault="00802405" w:rsidP="00BC2E27">
      <w:pPr>
        <w:spacing w:after="0"/>
        <w:ind w:left="1298"/>
        <w:rPr>
          <w:rFonts w:ascii="Tahoma" w:hAnsi="Tahoma" w:cs="Tahoma"/>
          <w:bCs/>
          <w:sz w:val="28"/>
          <w:szCs w:val="28"/>
        </w:rPr>
      </w:pPr>
      <w:r>
        <w:rPr>
          <w:rFonts w:ascii="Tahoma" w:hAnsi="Tahoma" w:cs="Tahoma"/>
          <w:b/>
          <w:bCs/>
          <w:sz w:val="28"/>
          <w:szCs w:val="28"/>
        </w:rPr>
        <w:t>26</w:t>
      </w:r>
      <w:r w:rsidR="00DD129A">
        <w:rPr>
          <w:rFonts w:ascii="Tahoma" w:hAnsi="Tahoma" w:cs="Tahoma"/>
          <w:b/>
          <w:bCs/>
          <w:sz w:val="28"/>
          <w:szCs w:val="28"/>
        </w:rPr>
        <w:t xml:space="preserve">.1. </w:t>
      </w:r>
      <w:r w:rsidR="00DD129A">
        <w:rPr>
          <w:rFonts w:ascii="Tahoma" w:hAnsi="Tahoma" w:cs="Tahoma"/>
          <w:bCs/>
          <w:sz w:val="28"/>
          <w:szCs w:val="28"/>
        </w:rPr>
        <w:t>-</w:t>
      </w:r>
      <w:r w:rsidR="00DD129A">
        <w:rPr>
          <w:rFonts w:ascii="Tahoma" w:hAnsi="Tahoma" w:cs="Tahoma"/>
          <w:b/>
          <w:bCs/>
          <w:sz w:val="28"/>
          <w:szCs w:val="28"/>
        </w:rPr>
        <w:t xml:space="preserve"> </w:t>
      </w:r>
      <w:r w:rsidR="00DD129A" w:rsidRPr="00DD129A">
        <w:rPr>
          <w:rFonts w:ascii="Tahoma" w:hAnsi="Tahoma" w:cs="Tahoma"/>
          <w:bCs/>
          <w:sz w:val="28"/>
          <w:szCs w:val="28"/>
        </w:rPr>
        <w:t xml:space="preserve">Prin </w:t>
      </w:r>
      <w:r w:rsidR="00DD129A">
        <w:rPr>
          <w:rFonts w:ascii="Tahoma" w:hAnsi="Tahoma" w:cs="Tahoma"/>
          <w:bCs/>
          <w:sz w:val="28"/>
          <w:szCs w:val="28"/>
        </w:rPr>
        <w:t xml:space="preserve">forța majoră se înțelege </w:t>
      </w:r>
      <w:r w:rsidR="00DD129A" w:rsidRPr="00DD129A">
        <w:rPr>
          <w:rFonts w:ascii="Tahoma" w:eastAsiaTheme="minorEastAsia" w:hAnsi="Tahoma" w:cs="Tahoma"/>
          <w:color w:val="auto"/>
          <w:sz w:val="28"/>
          <w:szCs w:val="28"/>
          <w:lang w:val="ro-RO" w:eastAsia="ro-RO"/>
        </w:rPr>
        <w:t>orice eveniment extern, imprevizibil, absolut invincibil şi inevitabil.</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A12C22" w:rsidRPr="00D15D3B">
        <w:rPr>
          <w:rFonts w:ascii="Tahoma" w:hAnsi="Tahoma" w:cs="Tahoma"/>
          <w:b/>
          <w:sz w:val="28"/>
          <w:szCs w:val="28"/>
          <w:lang w:val="ro-RO"/>
        </w:rPr>
        <w:t>.</w:t>
      </w:r>
      <w:r w:rsidR="00DD129A">
        <w:rPr>
          <w:rFonts w:ascii="Tahoma" w:hAnsi="Tahoma" w:cs="Tahoma"/>
          <w:b/>
          <w:sz w:val="28"/>
          <w:szCs w:val="28"/>
        </w:rPr>
        <w:t>2</w:t>
      </w:r>
      <w:r w:rsidR="00390DD2">
        <w:rPr>
          <w:rFonts w:ascii="Tahoma" w:hAnsi="Tahoma" w:cs="Tahoma"/>
          <w:b/>
          <w:sz w:val="28"/>
          <w:szCs w:val="28"/>
        </w:rPr>
        <w:t xml:space="preserve"> </w:t>
      </w:r>
      <w:r w:rsidR="00A12C22" w:rsidRPr="00D15D3B">
        <w:rPr>
          <w:rFonts w:ascii="Tahoma" w:hAnsi="Tahoma" w:cs="Tahoma"/>
          <w:sz w:val="28"/>
          <w:szCs w:val="28"/>
        </w:rPr>
        <w:t xml:space="preserve">- Forţa majoră este constatată de o autoritate competentă.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.3</w:t>
      </w:r>
      <w:r w:rsidR="00390DD2">
        <w:rPr>
          <w:rFonts w:ascii="Tahoma" w:hAnsi="Tahoma" w:cs="Tahoma"/>
          <w:b/>
          <w:sz w:val="28"/>
          <w:szCs w:val="28"/>
        </w:rPr>
        <w:t xml:space="preserve"> </w:t>
      </w:r>
      <w:r w:rsidR="00A12C22" w:rsidRPr="00D15D3B">
        <w:rPr>
          <w:rFonts w:ascii="Tahoma" w:hAnsi="Tahoma" w:cs="Tahoma"/>
          <w:sz w:val="28"/>
          <w:szCs w:val="28"/>
        </w:rPr>
        <w:t xml:space="preserve">- Forţa majoră exonerează părţile executante de îndeplinirea obligaţiilor asumate prin prezentul contract, pe toată perioada în care aceasta acţionează.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.4</w:t>
      </w:r>
      <w:r w:rsidR="00390DD2">
        <w:rPr>
          <w:rFonts w:ascii="Tahoma" w:hAnsi="Tahoma" w:cs="Tahoma"/>
          <w:b/>
          <w:sz w:val="28"/>
          <w:szCs w:val="28"/>
        </w:rPr>
        <w:t xml:space="preserve"> </w:t>
      </w:r>
      <w:r w:rsidR="00A12C22" w:rsidRPr="00390DD2">
        <w:rPr>
          <w:rFonts w:ascii="Tahoma" w:hAnsi="Tahoma" w:cs="Tahoma"/>
          <w:sz w:val="28"/>
          <w:szCs w:val="28"/>
        </w:rPr>
        <w:t>-</w:t>
      </w:r>
      <w:r w:rsidR="00390DD2">
        <w:rPr>
          <w:rFonts w:ascii="Tahoma" w:hAnsi="Tahoma" w:cs="Tahoma"/>
          <w:sz w:val="28"/>
          <w:szCs w:val="28"/>
        </w:rPr>
        <w:t xml:space="preserve"> Î</w:t>
      </w:r>
      <w:r w:rsidR="00A12C22" w:rsidRPr="00D15D3B">
        <w:rPr>
          <w:rFonts w:ascii="Tahoma" w:hAnsi="Tahoma" w:cs="Tahoma"/>
          <w:sz w:val="28"/>
          <w:szCs w:val="28"/>
        </w:rPr>
        <w:t xml:space="preserve">ndeplinirea contractului va fi suspendată în perioada de acţiune a forţei majore, dar fără a prejudicia drepturile ce li se cuveneau părţilor până la apariţia acesteia.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.5</w:t>
      </w:r>
      <w:r w:rsidR="00390DD2">
        <w:rPr>
          <w:rFonts w:ascii="Tahoma" w:hAnsi="Tahoma" w:cs="Tahoma"/>
          <w:b/>
          <w:sz w:val="28"/>
          <w:szCs w:val="28"/>
        </w:rPr>
        <w:t xml:space="preserve"> </w:t>
      </w:r>
      <w:r w:rsidR="00A12C22" w:rsidRPr="00D15D3B">
        <w:rPr>
          <w:rFonts w:ascii="Tahoma" w:hAnsi="Tahoma" w:cs="Tahoma"/>
          <w:sz w:val="28"/>
          <w:szCs w:val="28"/>
        </w:rPr>
        <w:t xml:space="preserve">- Partea contractantă care invocă forţa majoră are obligaţia de a notifica celeilalte părţi, imediat şi în mod complet, producerea acesteia şi să ia orice măsuri care îi stau la dispoziţie în vederea limitării consecinţelor. </w:t>
      </w:r>
    </w:p>
    <w:p w:rsidR="009C2F1F" w:rsidRPr="00D15D3B"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.6</w:t>
      </w:r>
      <w:r w:rsidR="00390DD2">
        <w:rPr>
          <w:rFonts w:ascii="Tahoma" w:hAnsi="Tahoma" w:cs="Tahoma"/>
          <w:b/>
          <w:sz w:val="28"/>
          <w:szCs w:val="28"/>
        </w:rPr>
        <w:t xml:space="preserve"> </w:t>
      </w:r>
      <w:r w:rsidR="00A12C22" w:rsidRPr="00D15D3B">
        <w:rPr>
          <w:rFonts w:ascii="Tahoma" w:hAnsi="Tahoma" w:cs="Tahoma"/>
          <w:sz w:val="28"/>
          <w:szCs w:val="28"/>
        </w:rPr>
        <w:t xml:space="preserve">- Partea contractantă care invocă forţa majoră are obligaţia de a notifica celeilalte părţi încetarea cauzei acesteia în maximum 5 zile de la încetare. </w:t>
      </w:r>
    </w:p>
    <w:p w:rsidR="00390DD2" w:rsidRDefault="00802405">
      <w:pPr>
        <w:ind w:left="1298"/>
        <w:rPr>
          <w:rFonts w:ascii="Tahoma" w:hAnsi="Tahoma" w:cs="Tahoma"/>
          <w:sz w:val="28"/>
          <w:szCs w:val="28"/>
        </w:rPr>
      </w:pPr>
      <w:r>
        <w:rPr>
          <w:rFonts w:ascii="Tahoma" w:hAnsi="Tahoma" w:cs="Tahoma"/>
          <w:b/>
          <w:sz w:val="28"/>
          <w:szCs w:val="28"/>
          <w:lang w:val="ro-RO"/>
        </w:rPr>
        <w:t>26</w:t>
      </w:r>
      <w:r w:rsidR="00DD129A">
        <w:rPr>
          <w:rFonts w:ascii="Tahoma" w:hAnsi="Tahoma" w:cs="Tahoma"/>
          <w:b/>
          <w:sz w:val="28"/>
          <w:szCs w:val="28"/>
        </w:rPr>
        <w:t>.7</w:t>
      </w:r>
      <w:r w:rsidR="00390DD2">
        <w:rPr>
          <w:rFonts w:ascii="Tahoma" w:hAnsi="Tahoma" w:cs="Tahoma"/>
          <w:b/>
          <w:sz w:val="28"/>
          <w:szCs w:val="28"/>
        </w:rPr>
        <w:t xml:space="preserve"> </w:t>
      </w:r>
      <w:r w:rsidR="00A12C22" w:rsidRPr="00390DD2">
        <w:rPr>
          <w:rFonts w:ascii="Tahoma" w:hAnsi="Tahoma" w:cs="Tahoma"/>
          <w:sz w:val="28"/>
          <w:szCs w:val="28"/>
        </w:rPr>
        <w:t>-</w:t>
      </w:r>
      <w:r w:rsidR="00A12C22" w:rsidRPr="00D15D3B">
        <w:rPr>
          <w:rFonts w:ascii="Tahoma" w:hAnsi="Tahoma" w:cs="Tahoma"/>
          <w:sz w:val="28"/>
          <w:szCs w:val="28"/>
        </w:rPr>
        <w:t xml:space="preserve"> Dacă forţa majoră acţionează sau se estimează că va acţiona o perioadă mai mare de 5 zile, fiecare parte va avea dreptul să notifice celeilalte părţi încetarea de drept a prezentului contract, fără ca vreuna din părţi să poată pretinde celeilalte daune-interese. </w:t>
      </w:r>
    </w:p>
    <w:p w:rsidR="00127427" w:rsidRDefault="00127427">
      <w:pPr>
        <w:ind w:left="1298"/>
        <w:rPr>
          <w:rFonts w:ascii="Tahoma" w:hAnsi="Tahoma" w:cs="Tahoma"/>
          <w:sz w:val="28"/>
          <w:szCs w:val="28"/>
        </w:rPr>
      </w:pPr>
    </w:p>
    <w:p w:rsidR="00127427" w:rsidRPr="008C1FF4" w:rsidRDefault="00127427" w:rsidP="00127427">
      <w:pPr>
        <w:numPr>
          <w:ilvl w:val="2"/>
          <w:numId w:val="21"/>
        </w:numPr>
        <w:tabs>
          <w:tab w:val="clear" w:pos="360"/>
          <w:tab w:val="left" w:pos="0"/>
          <w:tab w:val="left" w:pos="142"/>
          <w:tab w:val="left" w:pos="480"/>
        </w:tabs>
        <w:spacing w:after="0" w:line="276" w:lineRule="auto"/>
        <w:rPr>
          <w:rFonts w:ascii="Tahoma" w:eastAsia="MS Mincho" w:hAnsi="Tahoma" w:cs="Tahoma"/>
          <w:b/>
          <w:color w:val="auto"/>
          <w:sz w:val="28"/>
          <w:szCs w:val="28"/>
          <w:lang w:val="en-GB"/>
        </w:rPr>
      </w:pPr>
      <w:r>
        <w:rPr>
          <w:rFonts w:ascii="Trebuchet MS" w:hAnsi="Trebuchet MS"/>
          <w:b/>
          <w:sz w:val="22"/>
        </w:rPr>
        <w:tab/>
      </w:r>
      <w:r>
        <w:rPr>
          <w:rFonts w:ascii="Trebuchet MS" w:hAnsi="Trebuchet MS"/>
          <w:b/>
          <w:sz w:val="22"/>
        </w:rPr>
        <w:tab/>
      </w:r>
      <w:r>
        <w:rPr>
          <w:rFonts w:ascii="Trebuchet MS" w:hAnsi="Trebuchet MS"/>
          <w:b/>
          <w:sz w:val="22"/>
        </w:rPr>
        <w:tab/>
      </w:r>
      <w:r w:rsidR="008C1FF4">
        <w:rPr>
          <w:rFonts w:ascii="Tahoma" w:hAnsi="Tahoma" w:cs="Tahoma"/>
          <w:b/>
          <w:sz w:val="28"/>
          <w:szCs w:val="28"/>
        </w:rPr>
        <w:t xml:space="preserve">       </w:t>
      </w:r>
      <w:r w:rsidR="00802405">
        <w:rPr>
          <w:rFonts w:ascii="Tahoma" w:hAnsi="Tahoma" w:cs="Tahoma"/>
          <w:b/>
          <w:sz w:val="28"/>
          <w:szCs w:val="28"/>
        </w:rPr>
        <w:t>27</w:t>
      </w:r>
      <w:r w:rsidRPr="008C1FF4">
        <w:rPr>
          <w:rFonts w:ascii="Tahoma" w:hAnsi="Tahoma" w:cs="Tahoma"/>
          <w:b/>
          <w:sz w:val="28"/>
          <w:szCs w:val="28"/>
        </w:rPr>
        <w:t xml:space="preserve">. </w:t>
      </w:r>
      <w:r w:rsidR="008C1FF4">
        <w:rPr>
          <w:rFonts w:ascii="Tahoma" w:hAnsi="Tahoma" w:cs="Tahoma"/>
          <w:b/>
          <w:sz w:val="28"/>
          <w:szCs w:val="28"/>
        </w:rPr>
        <w:t>Conflictul de i</w:t>
      </w:r>
      <w:r w:rsidR="008C1FF4" w:rsidRPr="008C1FF4">
        <w:rPr>
          <w:rFonts w:ascii="Tahoma" w:hAnsi="Tahoma" w:cs="Tahoma"/>
          <w:b/>
          <w:sz w:val="28"/>
          <w:szCs w:val="28"/>
        </w:rPr>
        <w:t>nterese</w:t>
      </w:r>
    </w:p>
    <w:p w:rsidR="00127427" w:rsidRPr="008C1FF4" w:rsidRDefault="00802405" w:rsidP="00127427">
      <w:pPr>
        <w:rPr>
          <w:rFonts w:ascii="Tahoma" w:hAnsi="Tahoma" w:cs="Tahoma"/>
          <w:sz w:val="28"/>
          <w:szCs w:val="28"/>
        </w:rPr>
      </w:pPr>
      <w:bookmarkStart w:id="1" w:name="_Ref500223654"/>
      <w:r>
        <w:rPr>
          <w:rFonts w:ascii="Tahoma" w:hAnsi="Tahoma" w:cs="Tahoma"/>
          <w:b/>
          <w:sz w:val="28"/>
          <w:szCs w:val="28"/>
        </w:rPr>
        <w:t>27</w:t>
      </w:r>
      <w:r w:rsidR="00127427" w:rsidRPr="008C1FF4">
        <w:rPr>
          <w:rFonts w:ascii="Tahoma" w:hAnsi="Tahoma" w:cs="Tahoma"/>
          <w:b/>
          <w:sz w:val="28"/>
          <w:szCs w:val="28"/>
        </w:rPr>
        <w:t>.1.</w:t>
      </w:r>
      <w:r w:rsidR="00127427" w:rsidRPr="008C1FF4">
        <w:rPr>
          <w:rFonts w:ascii="Tahoma" w:hAnsi="Tahoma" w:cs="Tahoma"/>
          <w:sz w:val="28"/>
          <w:szCs w:val="28"/>
        </w:rPr>
        <w:t xml:space="preserve"> Prestatorul va lua toate măsurile necesare pentru a preveni ori stopa orice situaţie care ar putea compromite executarea obiectivă şi imparţială a contractului. </w:t>
      </w:r>
    </w:p>
    <w:p w:rsidR="00127427" w:rsidRPr="008C1FF4" w:rsidRDefault="00802405" w:rsidP="00127427">
      <w:pPr>
        <w:ind w:right="1"/>
        <w:rPr>
          <w:rFonts w:ascii="Tahoma" w:hAnsi="Tahoma" w:cs="Tahoma"/>
          <w:sz w:val="28"/>
          <w:szCs w:val="28"/>
        </w:rPr>
      </w:pPr>
      <w:r>
        <w:rPr>
          <w:rFonts w:ascii="Tahoma" w:hAnsi="Tahoma" w:cs="Tahoma"/>
          <w:b/>
          <w:sz w:val="28"/>
          <w:szCs w:val="28"/>
        </w:rPr>
        <w:t>27</w:t>
      </w:r>
      <w:r w:rsidR="00127427" w:rsidRPr="008C1FF4">
        <w:rPr>
          <w:rFonts w:ascii="Tahoma" w:hAnsi="Tahoma" w:cs="Tahoma"/>
          <w:b/>
          <w:sz w:val="28"/>
          <w:szCs w:val="28"/>
        </w:rPr>
        <w:t>.2.</w:t>
      </w:r>
      <w:r w:rsidR="00127427" w:rsidRPr="008C1FF4">
        <w:rPr>
          <w:rFonts w:ascii="Tahoma" w:hAnsi="Tahoma" w:cs="Tahoma"/>
          <w:sz w:val="28"/>
          <w:szCs w:val="28"/>
        </w:rPr>
        <w:t xml:space="preserve"> Achizitorul îşi rezervă dreptul de a verifica dacă măsurile luate sunt corespunzătoare şi poate solicita măsuri suplimentare dacă este necesar. Prestatorul se va asigura că personalul său, salariat sau contractat de el, inclusiv conducerea şi salariaţii din teritoriu, nu se află într-o situaţie care ar putea genera un conflict de interese. Prestatorul va înlocui, în 5 zile şi fără vreo compensaţie din partea achizitorului, orice membru al personalului său salariat ori contractat, inclusiv conducerea ori salariaţii din teritoriu, care se regăseşte într-o astfel de situaţie. </w:t>
      </w:r>
    </w:p>
    <w:bookmarkEnd w:id="1"/>
    <w:p w:rsidR="00127427" w:rsidRPr="008C1FF4" w:rsidRDefault="00802405" w:rsidP="00127427">
      <w:pPr>
        <w:ind w:right="1"/>
        <w:rPr>
          <w:rFonts w:ascii="Tahoma" w:hAnsi="Tahoma" w:cs="Tahoma"/>
          <w:sz w:val="28"/>
          <w:szCs w:val="28"/>
        </w:rPr>
      </w:pPr>
      <w:r>
        <w:rPr>
          <w:rFonts w:ascii="Tahoma" w:hAnsi="Tahoma" w:cs="Tahoma"/>
          <w:b/>
          <w:sz w:val="28"/>
          <w:szCs w:val="28"/>
        </w:rPr>
        <w:t>27</w:t>
      </w:r>
      <w:r w:rsidR="00127427" w:rsidRPr="008C1FF4">
        <w:rPr>
          <w:rFonts w:ascii="Tahoma" w:hAnsi="Tahoma" w:cs="Tahoma"/>
          <w:b/>
          <w:sz w:val="28"/>
          <w:szCs w:val="28"/>
        </w:rPr>
        <w:t>.3.</w:t>
      </w:r>
      <w:r w:rsidR="00127427" w:rsidRPr="008C1FF4">
        <w:rPr>
          <w:rFonts w:ascii="Tahoma" w:hAnsi="Tahoma" w:cs="Tahoma"/>
          <w:sz w:val="28"/>
          <w:szCs w:val="28"/>
        </w:rPr>
        <w:t xml:space="preserve"> Prestatorul trebuie sa evite orice contact care ar putea sa-i compromită independenţa ori pe cea a personalului său, salariat sau contractat, inclusiv conducerea şi salariaţii din teritoriu. În cazul în care prestatorul nu-şi menţine independenţa, achizitorul,</w:t>
      </w:r>
      <w:r w:rsidR="000D1243">
        <w:rPr>
          <w:rFonts w:ascii="Tahoma" w:hAnsi="Tahoma" w:cs="Tahoma"/>
          <w:sz w:val="28"/>
          <w:szCs w:val="28"/>
        </w:rPr>
        <w:t xml:space="preserve"> fără afectarea dreptului acestu</w:t>
      </w:r>
      <w:r w:rsidR="00127427" w:rsidRPr="008C1FF4">
        <w:rPr>
          <w:rFonts w:ascii="Tahoma" w:hAnsi="Tahoma" w:cs="Tahoma"/>
          <w:sz w:val="28"/>
          <w:szCs w:val="28"/>
        </w:rPr>
        <w:t>ia de a obţine repararea prejudiciului ce i-a fost cauzat ca urmare a situaţiei de conflict de interese, va putea decide încetarea de plin drept şi cu efect imediat a contractului, în condiţiile prevăzute în prezentul contract.</w:t>
      </w:r>
    </w:p>
    <w:p w:rsidR="00B52F39" w:rsidRPr="00B52F39" w:rsidRDefault="00802405" w:rsidP="00B52F39">
      <w:pPr>
        <w:ind w:right="1"/>
        <w:rPr>
          <w:rFonts w:ascii="Tahoma" w:hAnsi="Tahoma" w:cs="Tahoma"/>
          <w:b/>
          <w:sz w:val="28"/>
          <w:szCs w:val="28"/>
        </w:rPr>
      </w:pPr>
      <w:r>
        <w:rPr>
          <w:rFonts w:ascii="Tahoma" w:hAnsi="Tahoma" w:cs="Tahoma"/>
          <w:b/>
          <w:sz w:val="28"/>
          <w:szCs w:val="28"/>
        </w:rPr>
        <w:t>27</w:t>
      </w:r>
      <w:r w:rsidR="00127427" w:rsidRPr="008C1FF4">
        <w:rPr>
          <w:rFonts w:ascii="Tahoma" w:hAnsi="Tahoma" w:cs="Tahoma"/>
          <w:b/>
          <w:sz w:val="28"/>
          <w:szCs w:val="28"/>
        </w:rPr>
        <w:t>.4.</w:t>
      </w:r>
      <w:r w:rsidR="00110A9C">
        <w:rPr>
          <w:rFonts w:ascii="Tahoma" w:hAnsi="Tahoma" w:cs="Tahoma"/>
          <w:b/>
          <w:sz w:val="28"/>
          <w:szCs w:val="28"/>
        </w:rPr>
        <w:t xml:space="preserve"> </w:t>
      </w:r>
      <w:r w:rsidR="00B52F39" w:rsidRPr="00B52F39">
        <w:rPr>
          <w:rFonts w:ascii="Tahoma" w:eastAsiaTheme="minorEastAsia" w:hAnsi="Tahoma" w:cs="Tahoma"/>
          <w:color w:val="auto"/>
          <w:sz w:val="28"/>
          <w:szCs w:val="28"/>
          <w:lang w:val="ro-RO" w:eastAsia="ro-RO"/>
        </w:rPr>
        <w:t>Ofertantul declarat câştigător cu care autoritatea contractantă a încheiat contractul de achiziţie publică nu are dreptul de a angaja sau încheia orice alte înţelegeri privind prestarea de servicii, direct ori indirect, în scopul îndeplinirii contractului de achiziţie publică, cu persoane fizice sau juridice care au fost implicate în procesul de verificare/evaluare a solicitărilor de participare/ofertelor depuse în cadrul unei proceduri de atribuire ori angajaţi/foşti angajaţi ai autorităţii contractante sau ai furnizorului de servicii de achiziţie implicat în procedura de atribuire cu care autoritatea contractantă/furnizorul de servicii de achiziţie implicat în procedura de atribuire a încetat relaţiile contractuale ulterior atribuirii contractului de achiziţie publică, pe parcursul unei perioade de cel puţin 12 luni de la încheierea contractului, sub sancţiunea rezoluţiunii ori rezilierii de drept a contractului respectiv.</w:t>
      </w:r>
    </w:p>
    <w:p w:rsidR="009C2F1F" w:rsidRPr="00D15D3B" w:rsidRDefault="009C2F1F" w:rsidP="00DD129A">
      <w:pPr>
        <w:ind w:left="1298"/>
        <w:rPr>
          <w:rFonts w:ascii="Tahoma" w:hAnsi="Tahoma" w:cs="Tahoma"/>
          <w:sz w:val="28"/>
          <w:szCs w:val="28"/>
        </w:rPr>
      </w:pP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28</w:t>
      </w:r>
      <w:r w:rsidR="00A12C22" w:rsidRPr="00D15D3B">
        <w:rPr>
          <w:rFonts w:ascii="Tahoma" w:hAnsi="Tahoma" w:cs="Tahoma"/>
          <w:sz w:val="28"/>
          <w:szCs w:val="28"/>
        </w:rPr>
        <w:t>.</w:t>
      </w:r>
      <w:r w:rsidR="00A45CF0">
        <w:rPr>
          <w:rFonts w:ascii="Tahoma" w:hAnsi="Tahoma" w:cs="Tahoma"/>
          <w:sz w:val="28"/>
          <w:szCs w:val="28"/>
        </w:rPr>
        <w:t xml:space="preserve"> </w:t>
      </w:r>
      <w:r w:rsidR="00A12C22" w:rsidRPr="00D15D3B">
        <w:rPr>
          <w:rFonts w:ascii="Tahoma" w:hAnsi="Tahoma" w:cs="Tahoma"/>
          <w:sz w:val="28"/>
          <w:szCs w:val="28"/>
        </w:rPr>
        <w:t xml:space="preserve">Soluţionarea litigiilor </w:t>
      </w:r>
    </w:p>
    <w:p w:rsidR="009C2F1F" w:rsidRPr="00D15D3B" w:rsidRDefault="00802405">
      <w:pPr>
        <w:ind w:left="1298"/>
        <w:rPr>
          <w:rFonts w:ascii="Tahoma" w:hAnsi="Tahoma" w:cs="Tahoma"/>
          <w:sz w:val="28"/>
          <w:szCs w:val="28"/>
        </w:rPr>
      </w:pPr>
      <w:r>
        <w:rPr>
          <w:rFonts w:ascii="Tahoma" w:hAnsi="Tahoma" w:cs="Tahoma"/>
          <w:b/>
          <w:sz w:val="28"/>
          <w:szCs w:val="28"/>
        </w:rPr>
        <w:t>28</w:t>
      </w:r>
      <w:r w:rsidR="00A12C22" w:rsidRPr="00D15D3B">
        <w:rPr>
          <w:rFonts w:ascii="Tahoma" w:hAnsi="Tahoma" w:cs="Tahoma"/>
          <w:b/>
          <w:sz w:val="28"/>
          <w:szCs w:val="28"/>
        </w:rPr>
        <w:t>.1</w:t>
      </w:r>
      <w:r w:rsidR="00A45CF0">
        <w:rPr>
          <w:rFonts w:ascii="Tahoma" w:hAnsi="Tahoma" w:cs="Tahoma"/>
          <w:b/>
          <w:sz w:val="28"/>
          <w:szCs w:val="28"/>
        </w:rPr>
        <w:t xml:space="preserve"> </w:t>
      </w:r>
      <w:r w:rsidR="00A12C22" w:rsidRPr="00D15D3B">
        <w:rPr>
          <w:rFonts w:ascii="Tahoma" w:hAnsi="Tahoma" w:cs="Tahoma"/>
          <w:sz w:val="28"/>
          <w:szCs w:val="28"/>
        </w:rPr>
        <w:t xml:space="preserve">- Autoritatea contractantă şi Contractantul vor face toate eforturile pentru a rezolva pe cale amiabilă, prin tratative directe, orice neînţelegere sau dispută care se poate ivi între ei în cadrul sau în legătură cu îndeplinirea contractului. </w:t>
      </w:r>
    </w:p>
    <w:p w:rsidR="00CA5DD0" w:rsidRPr="00A45CF0" w:rsidRDefault="00802405" w:rsidP="00A45CF0">
      <w:pPr>
        <w:spacing w:after="228"/>
        <w:ind w:left="1298"/>
        <w:rPr>
          <w:rFonts w:ascii="Tahoma" w:hAnsi="Tahoma" w:cs="Tahoma"/>
          <w:sz w:val="28"/>
          <w:szCs w:val="28"/>
        </w:rPr>
      </w:pPr>
      <w:r>
        <w:rPr>
          <w:rFonts w:ascii="Tahoma" w:hAnsi="Tahoma" w:cs="Tahoma"/>
          <w:b/>
          <w:sz w:val="28"/>
          <w:szCs w:val="28"/>
        </w:rPr>
        <w:t>28</w:t>
      </w:r>
      <w:r w:rsidR="00A12C22" w:rsidRPr="00D15D3B">
        <w:rPr>
          <w:rFonts w:ascii="Tahoma" w:hAnsi="Tahoma" w:cs="Tahoma"/>
          <w:b/>
          <w:sz w:val="28"/>
          <w:szCs w:val="28"/>
        </w:rPr>
        <w:t>.2</w:t>
      </w:r>
      <w:r w:rsidR="00A45CF0">
        <w:rPr>
          <w:rFonts w:ascii="Tahoma" w:hAnsi="Tahoma" w:cs="Tahoma"/>
          <w:b/>
          <w:sz w:val="28"/>
          <w:szCs w:val="28"/>
        </w:rPr>
        <w:t xml:space="preserve"> </w:t>
      </w:r>
      <w:r w:rsidR="00A12C22" w:rsidRPr="00D15D3B">
        <w:rPr>
          <w:rFonts w:ascii="Tahoma" w:hAnsi="Tahoma" w:cs="Tahoma"/>
          <w:sz w:val="28"/>
          <w:szCs w:val="28"/>
        </w:rPr>
        <w:t xml:space="preserve">- Dacă, după 15 zile de la începerea acestor tratative, Autoritatea contractantă şi Contractantul nu reuşesc să rezolve în mod amiabil o divergenţă contractuală, fiecare poate solicita ca disputa să se soluţioneze </w:t>
      </w:r>
      <w:r w:rsidR="00A45CF0">
        <w:rPr>
          <w:rFonts w:ascii="Tahoma" w:hAnsi="Tahoma" w:cs="Tahoma"/>
          <w:sz w:val="28"/>
          <w:szCs w:val="28"/>
        </w:rPr>
        <w:t>competentă</w:t>
      </w:r>
      <w:r w:rsidR="00A12C22" w:rsidRPr="00D15D3B">
        <w:rPr>
          <w:rFonts w:ascii="Tahoma" w:hAnsi="Tahoma" w:cs="Tahoma"/>
          <w:sz w:val="28"/>
          <w:szCs w:val="28"/>
        </w:rPr>
        <w:t xml:space="preserve"> </w:t>
      </w:r>
    </w:p>
    <w:p w:rsidR="009C2F1F" w:rsidRPr="00D15D3B" w:rsidRDefault="00802405">
      <w:pPr>
        <w:spacing w:after="10" w:line="249" w:lineRule="auto"/>
        <w:ind w:left="1298" w:right="1212"/>
        <w:jc w:val="left"/>
        <w:rPr>
          <w:rFonts w:ascii="Tahoma" w:hAnsi="Tahoma" w:cs="Tahoma"/>
          <w:sz w:val="28"/>
          <w:szCs w:val="28"/>
        </w:rPr>
      </w:pPr>
      <w:r>
        <w:rPr>
          <w:rFonts w:ascii="Tahoma" w:hAnsi="Tahoma" w:cs="Tahoma"/>
          <w:b/>
          <w:sz w:val="28"/>
          <w:szCs w:val="28"/>
        </w:rPr>
        <w:t>29</w:t>
      </w:r>
      <w:r w:rsidR="00A12C22" w:rsidRPr="00D15D3B">
        <w:rPr>
          <w:rFonts w:ascii="Tahoma" w:hAnsi="Tahoma" w:cs="Tahoma"/>
          <w:b/>
          <w:sz w:val="28"/>
          <w:szCs w:val="28"/>
          <w:lang w:val="ro-RO"/>
        </w:rPr>
        <w:t xml:space="preserve"> </w:t>
      </w:r>
      <w:r w:rsidR="00A12C22" w:rsidRPr="00D15D3B">
        <w:rPr>
          <w:rFonts w:ascii="Tahoma" w:hAnsi="Tahoma" w:cs="Tahoma"/>
          <w:b/>
          <w:sz w:val="28"/>
          <w:szCs w:val="28"/>
        </w:rPr>
        <w:t xml:space="preserve">Limba care guvernează contractul </w:t>
      </w:r>
    </w:p>
    <w:p w:rsidR="009C2F1F" w:rsidRPr="00D15D3B" w:rsidRDefault="00A12C22" w:rsidP="00A45CF0">
      <w:pPr>
        <w:spacing w:after="240"/>
        <w:ind w:left="1298"/>
        <w:rPr>
          <w:rFonts w:ascii="Tahoma" w:hAnsi="Tahoma" w:cs="Tahoma"/>
          <w:sz w:val="28"/>
          <w:szCs w:val="28"/>
        </w:rPr>
      </w:pPr>
      <w:r w:rsidRPr="00D15D3B">
        <w:rPr>
          <w:rFonts w:ascii="Tahoma" w:hAnsi="Tahoma" w:cs="Tahoma"/>
          <w:sz w:val="28"/>
          <w:szCs w:val="28"/>
        </w:rPr>
        <w:t xml:space="preserve">Limba care guvernează contractul este limba română. </w:t>
      </w: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30</w:t>
      </w:r>
      <w:r w:rsidR="00A12C22" w:rsidRPr="00D15D3B">
        <w:rPr>
          <w:rFonts w:ascii="Tahoma" w:hAnsi="Tahoma" w:cs="Tahoma"/>
          <w:sz w:val="28"/>
          <w:szCs w:val="28"/>
        </w:rPr>
        <w:t xml:space="preserve">. Comunicări </w:t>
      </w:r>
    </w:p>
    <w:p w:rsidR="009C2F1F" w:rsidRPr="00D15D3B" w:rsidRDefault="00802405">
      <w:pPr>
        <w:ind w:left="1298"/>
        <w:rPr>
          <w:rFonts w:ascii="Tahoma" w:hAnsi="Tahoma" w:cs="Tahoma"/>
          <w:sz w:val="28"/>
          <w:szCs w:val="28"/>
        </w:rPr>
      </w:pPr>
      <w:r>
        <w:rPr>
          <w:rFonts w:ascii="Tahoma" w:hAnsi="Tahoma" w:cs="Tahoma"/>
          <w:b/>
          <w:sz w:val="28"/>
          <w:szCs w:val="28"/>
        </w:rPr>
        <w:t>30</w:t>
      </w:r>
      <w:r w:rsidR="00A12C22" w:rsidRPr="00D15D3B">
        <w:rPr>
          <w:rFonts w:ascii="Tahoma" w:hAnsi="Tahoma" w:cs="Tahoma"/>
          <w:b/>
          <w:sz w:val="28"/>
          <w:szCs w:val="28"/>
        </w:rPr>
        <w:t>.1</w:t>
      </w:r>
      <w:r w:rsidR="00A45CF0">
        <w:rPr>
          <w:rFonts w:ascii="Tahoma" w:hAnsi="Tahoma" w:cs="Tahoma"/>
          <w:b/>
          <w:sz w:val="28"/>
          <w:szCs w:val="28"/>
        </w:rPr>
        <w:t xml:space="preserve"> </w:t>
      </w:r>
      <w:r w:rsidR="00A12C22" w:rsidRPr="00D15D3B">
        <w:rPr>
          <w:rFonts w:ascii="Tahoma" w:hAnsi="Tahoma" w:cs="Tahoma"/>
          <w:sz w:val="28"/>
          <w:szCs w:val="28"/>
        </w:rPr>
        <w:t xml:space="preserve">- (1) Orice comunicare între părţi, referitoare la îndeplinirea prezentului contract, trebuie să fie transmisă în scris. </w:t>
      </w: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(2) Orice document scris trebuie înregistrat atât în momentul transmiterii cât şi în momentul primirii. </w:t>
      </w:r>
    </w:p>
    <w:p w:rsidR="009C2F1F" w:rsidRPr="00D15D3B" w:rsidRDefault="00802405">
      <w:pPr>
        <w:spacing w:after="228"/>
        <w:ind w:left="1298"/>
        <w:rPr>
          <w:rFonts w:ascii="Tahoma" w:hAnsi="Tahoma" w:cs="Tahoma"/>
          <w:sz w:val="28"/>
          <w:szCs w:val="28"/>
        </w:rPr>
      </w:pPr>
      <w:r>
        <w:rPr>
          <w:rFonts w:ascii="Tahoma" w:hAnsi="Tahoma" w:cs="Tahoma"/>
          <w:b/>
          <w:sz w:val="28"/>
          <w:szCs w:val="28"/>
        </w:rPr>
        <w:t>30</w:t>
      </w:r>
      <w:r w:rsidR="00A12C22" w:rsidRPr="00D15D3B">
        <w:rPr>
          <w:rFonts w:ascii="Tahoma" w:hAnsi="Tahoma" w:cs="Tahoma"/>
          <w:b/>
          <w:sz w:val="28"/>
          <w:szCs w:val="28"/>
        </w:rPr>
        <w:t>.2</w:t>
      </w:r>
      <w:r w:rsidR="00A45CF0">
        <w:rPr>
          <w:rFonts w:ascii="Tahoma" w:hAnsi="Tahoma" w:cs="Tahoma"/>
          <w:b/>
          <w:sz w:val="28"/>
          <w:szCs w:val="28"/>
        </w:rPr>
        <w:t xml:space="preserve"> </w:t>
      </w:r>
      <w:r w:rsidR="00A12C22" w:rsidRPr="00D15D3B">
        <w:rPr>
          <w:rFonts w:ascii="Tahoma" w:hAnsi="Tahoma" w:cs="Tahoma"/>
          <w:sz w:val="28"/>
          <w:szCs w:val="28"/>
        </w:rPr>
        <w:t xml:space="preserve">- Comunicările între părţi se pot face şi prin telefon, telegramă, telex, fax sau e-mail cu condiţia confirmării în scris a primirii comunicării. </w:t>
      </w:r>
    </w:p>
    <w:p w:rsidR="009C2F1F" w:rsidRPr="00D15D3B" w:rsidRDefault="00802405">
      <w:pPr>
        <w:spacing w:after="10" w:line="249" w:lineRule="auto"/>
        <w:ind w:left="1298" w:right="1212"/>
        <w:jc w:val="left"/>
        <w:rPr>
          <w:rFonts w:ascii="Tahoma" w:hAnsi="Tahoma" w:cs="Tahoma"/>
          <w:sz w:val="28"/>
          <w:szCs w:val="28"/>
        </w:rPr>
      </w:pPr>
      <w:r>
        <w:rPr>
          <w:rFonts w:ascii="Tahoma" w:hAnsi="Tahoma" w:cs="Tahoma"/>
          <w:b/>
          <w:sz w:val="28"/>
          <w:szCs w:val="28"/>
        </w:rPr>
        <w:t>31</w:t>
      </w:r>
      <w:r w:rsidR="00104CB6">
        <w:rPr>
          <w:rFonts w:ascii="Tahoma" w:hAnsi="Tahoma" w:cs="Tahoma"/>
          <w:b/>
          <w:sz w:val="28"/>
          <w:szCs w:val="28"/>
          <w:lang w:val="ro-RO"/>
        </w:rPr>
        <w:t xml:space="preserve">. </w:t>
      </w:r>
      <w:r w:rsidR="00A12C22" w:rsidRPr="00D15D3B">
        <w:rPr>
          <w:rFonts w:ascii="Tahoma" w:hAnsi="Tahoma" w:cs="Tahoma"/>
          <w:b/>
          <w:sz w:val="28"/>
          <w:szCs w:val="28"/>
        </w:rPr>
        <w:t xml:space="preserve">Legea aplicabilă contractului </w:t>
      </w:r>
    </w:p>
    <w:p w:rsidR="009C2F1F" w:rsidRPr="00D15D3B" w:rsidRDefault="00A12C22">
      <w:pPr>
        <w:spacing w:after="251"/>
        <w:ind w:left="1298"/>
        <w:rPr>
          <w:rFonts w:ascii="Tahoma" w:hAnsi="Tahoma" w:cs="Tahoma"/>
          <w:sz w:val="28"/>
          <w:szCs w:val="28"/>
        </w:rPr>
      </w:pPr>
      <w:r w:rsidRPr="00D15D3B">
        <w:rPr>
          <w:rFonts w:ascii="Tahoma" w:hAnsi="Tahoma" w:cs="Tahoma"/>
          <w:sz w:val="28"/>
          <w:szCs w:val="28"/>
        </w:rPr>
        <w:t xml:space="preserve">Contractul va fi interpretat conform legilor din România. </w:t>
      </w:r>
    </w:p>
    <w:p w:rsidR="009C2F1F" w:rsidRPr="00D15D3B" w:rsidRDefault="00802405">
      <w:pPr>
        <w:pStyle w:val="Heading1"/>
        <w:ind w:left="1298" w:right="1212"/>
        <w:rPr>
          <w:rFonts w:ascii="Tahoma" w:hAnsi="Tahoma" w:cs="Tahoma"/>
          <w:sz w:val="28"/>
          <w:szCs w:val="28"/>
        </w:rPr>
      </w:pPr>
      <w:r>
        <w:rPr>
          <w:rFonts w:ascii="Tahoma" w:hAnsi="Tahoma" w:cs="Tahoma"/>
          <w:sz w:val="28"/>
          <w:szCs w:val="28"/>
        </w:rPr>
        <w:t>32</w:t>
      </w:r>
      <w:r w:rsidR="00A12C22" w:rsidRPr="00D15D3B">
        <w:rPr>
          <w:rFonts w:ascii="Tahoma" w:hAnsi="Tahoma" w:cs="Tahoma"/>
          <w:sz w:val="28"/>
          <w:szCs w:val="28"/>
        </w:rPr>
        <w:t>.</w:t>
      </w:r>
      <w:r w:rsidR="00104CB6">
        <w:rPr>
          <w:rFonts w:ascii="Tahoma" w:hAnsi="Tahoma" w:cs="Tahoma"/>
          <w:sz w:val="28"/>
          <w:szCs w:val="28"/>
        </w:rPr>
        <w:t xml:space="preserve"> </w:t>
      </w:r>
      <w:r w:rsidR="00A12C22" w:rsidRPr="00D15D3B">
        <w:rPr>
          <w:rFonts w:ascii="Tahoma" w:hAnsi="Tahoma" w:cs="Tahoma"/>
          <w:sz w:val="28"/>
          <w:szCs w:val="28"/>
        </w:rPr>
        <w:t xml:space="preserve">Implementarea contractului </w:t>
      </w:r>
    </w:p>
    <w:p w:rsidR="00172F92" w:rsidRDefault="00A12C22" w:rsidP="00172F92">
      <w:pPr>
        <w:ind w:left="1298"/>
        <w:rPr>
          <w:rFonts w:ascii="Tahoma" w:hAnsi="Tahoma" w:cs="Tahoma"/>
          <w:sz w:val="28"/>
          <w:szCs w:val="28"/>
        </w:rPr>
      </w:pPr>
      <w:r w:rsidRPr="00D15D3B">
        <w:rPr>
          <w:rFonts w:ascii="Tahoma" w:hAnsi="Tahoma" w:cs="Tahoma"/>
          <w:sz w:val="28"/>
          <w:szCs w:val="28"/>
        </w:rPr>
        <w:t>Responsabilul cu implementatarea contractului din partea achizitorului este numit</w:t>
      </w:r>
      <w:r w:rsidR="00CA5DD0">
        <w:rPr>
          <w:rFonts w:ascii="Tahoma" w:hAnsi="Tahoma" w:cs="Tahoma"/>
          <w:sz w:val="28"/>
          <w:szCs w:val="28"/>
        </w:rPr>
        <w:t>/</w:t>
      </w:r>
      <w:r w:rsidRPr="00D15D3B">
        <w:rPr>
          <w:rFonts w:ascii="Tahoma" w:hAnsi="Tahoma" w:cs="Tahoma"/>
          <w:sz w:val="28"/>
          <w:szCs w:val="28"/>
        </w:rPr>
        <w:t>ă doamna</w:t>
      </w:r>
      <w:r w:rsidR="00CA5DD0">
        <w:rPr>
          <w:rFonts w:ascii="Tahoma" w:hAnsi="Tahoma" w:cs="Tahoma"/>
          <w:sz w:val="28"/>
          <w:szCs w:val="28"/>
        </w:rPr>
        <w:t>/domnul</w:t>
      </w:r>
      <w:r w:rsidRPr="00D15D3B">
        <w:rPr>
          <w:rFonts w:ascii="Tahoma" w:hAnsi="Tahoma" w:cs="Tahoma"/>
          <w:sz w:val="28"/>
          <w:szCs w:val="28"/>
        </w:rPr>
        <w:t xml:space="preserve"> </w:t>
      </w:r>
      <w:r w:rsidR="00CA5DD0">
        <w:rPr>
          <w:rFonts w:ascii="Tahoma" w:hAnsi="Tahoma" w:cs="Tahoma"/>
          <w:sz w:val="28"/>
          <w:szCs w:val="28"/>
        </w:rPr>
        <w:t xml:space="preserve">…… </w:t>
      </w:r>
      <w:r w:rsidRPr="00D15D3B">
        <w:rPr>
          <w:rFonts w:ascii="Tahoma" w:hAnsi="Tahoma" w:cs="Tahoma"/>
          <w:sz w:val="28"/>
          <w:szCs w:val="28"/>
        </w:rPr>
        <w:t xml:space="preserve">- consilier </w:t>
      </w:r>
      <w:r w:rsidR="00CA5DD0">
        <w:rPr>
          <w:rFonts w:ascii="Tahoma" w:hAnsi="Tahoma" w:cs="Tahoma"/>
          <w:sz w:val="28"/>
          <w:szCs w:val="28"/>
        </w:rPr>
        <w:t xml:space="preserve">….. la </w:t>
      </w:r>
      <w:r w:rsidRPr="00D15D3B">
        <w:rPr>
          <w:rFonts w:ascii="Tahoma" w:hAnsi="Tahoma" w:cs="Tahoma"/>
          <w:sz w:val="28"/>
          <w:szCs w:val="28"/>
        </w:rPr>
        <w:t xml:space="preserve">Serviciul </w:t>
      </w:r>
      <w:r w:rsidR="00CA5DD0">
        <w:rPr>
          <w:rFonts w:ascii="Tahoma" w:hAnsi="Tahoma" w:cs="Tahoma"/>
          <w:sz w:val="28"/>
          <w:szCs w:val="28"/>
        </w:rPr>
        <w:t>……</w:t>
      </w:r>
    </w:p>
    <w:p w:rsidR="00172F92" w:rsidRDefault="00172F92" w:rsidP="00172F92">
      <w:pPr>
        <w:ind w:left="1298"/>
        <w:rPr>
          <w:rFonts w:ascii="Tahoma" w:hAnsi="Tahoma" w:cs="Tahoma"/>
          <w:sz w:val="28"/>
          <w:szCs w:val="28"/>
        </w:rPr>
      </w:pPr>
    </w:p>
    <w:p w:rsidR="009C2F1F" w:rsidRDefault="00172F92" w:rsidP="00172F92">
      <w:pPr>
        <w:ind w:left="1298"/>
        <w:rPr>
          <w:rFonts w:ascii="Tahoma" w:hAnsi="Tahoma" w:cs="Tahoma"/>
          <w:sz w:val="28"/>
          <w:szCs w:val="28"/>
        </w:rPr>
      </w:pPr>
      <w:r>
        <w:rPr>
          <w:rFonts w:ascii="Tahoma" w:hAnsi="Tahoma" w:cs="Tahoma"/>
          <w:sz w:val="28"/>
          <w:szCs w:val="28"/>
        </w:rPr>
        <w:tab/>
      </w:r>
      <w:r>
        <w:rPr>
          <w:rFonts w:ascii="Tahoma" w:hAnsi="Tahoma" w:cs="Tahoma"/>
          <w:sz w:val="28"/>
          <w:szCs w:val="28"/>
        </w:rPr>
        <w:tab/>
      </w:r>
      <w:r>
        <w:rPr>
          <w:rFonts w:ascii="Tahoma" w:hAnsi="Tahoma" w:cs="Tahoma"/>
          <w:sz w:val="28"/>
          <w:szCs w:val="28"/>
        </w:rPr>
        <w:tab/>
      </w:r>
      <w:r w:rsidR="00A12C22" w:rsidRPr="00D15D3B">
        <w:rPr>
          <w:rFonts w:ascii="Tahoma" w:hAnsi="Tahoma" w:cs="Tahoma"/>
          <w:sz w:val="28"/>
          <w:szCs w:val="28"/>
        </w:rPr>
        <w:t xml:space="preserve">Prezentul contract se completează cu prevederile legale în vigoare în materia achiziţiilor publice. </w:t>
      </w:r>
    </w:p>
    <w:p w:rsidR="0030146B" w:rsidRPr="00D15D3B" w:rsidRDefault="0030146B">
      <w:pPr>
        <w:ind w:left="1298"/>
        <w:rPr>
          <w:rFonts w:ascii="Tahoma" w:hAnsi="Tahoma" w:cs="Tahoma"/>
          <w:sz w:val="28"/>
          <w:szCs w:val="28"/>
        </w:rPr>
      </w:pPr>
    </w:p>
    <w:p w:rsidR="009C2F1F" w:rsidRPr="00D15D3B" w:rsidRDefault="00A12C22">
      <w:pPr>
        <w:ind w:left="1298"/>
        <w:rPr>
          <w:rFonts w:ascii="Tahoma" w:hAnsi="Tahoma" w:cs="Tahoma"/>
          <w:sz w:val="28"/>
          <w:szCs w:val="28"/>
        </w:rPr>
      </w:pPr>
      <w:r w:rsidRPr="00D15D3B">
        <w:rPr>
          <w:rFonts w:ascii="Tahoma" w:hAnsi="Tahoma" w:cs="Tahoma"/>
          <w:sz w:val="28"/>
          <w:szCs w:val="28"/>
        </w:rPr>
        <w:t xml:space="preserve">           Prezentul contract </w:t>
      </w:r>
      <w:r w:rsidR="008C1FF4">
        <w:rPr>
          <w:rFonts w:ascii="Tahoma" w:hAnsi="Tahoma" w:cs="Tahoma"/>
          <w:sz w:val="28"/>
          <w:szCs w:val="28"/>
        </w:rPr>
        <w:t>conţine ___</w:t>
      </w:r>
      <w:r w:rsidRPr="00D15D3B">
        <w:rPr>
          <w:rFonts w:ascii="Tahoma" w:hAnsi="Tahoma" w:cs="Tahoma"/>
          <w:sz w:val="28"/>
          <w:szCs w:val="28"/>
        </w:rPr>
        <w:t xml:space="preserve"> </w:t>
      </w:r>
      <w:r w:rsidR="00172F92">
        <w:rPr>
          <w:rFonts w:ascii="Tahoma" w:hAnsi="Tahoma" w:cs="Tahoma"/>
          <w:sz w:val="28"/>
          <w:szCs w:val="28"/>
        </w:rPr>
        <w:t>pagini, s</w:t>
      </w:r>
      <w:r w:rsidRPr="00D15D3B">
        <w:rPr>
          <w:rFonts w:ascii="Tahoma" w:hAnsi="Tahoma" w:cs="Tahoma"/>
          <w:sz w:val="28"/>
          <w:szCs w:val="28"/>
        </w:rPr>
        <w:t xml:space="preserve">-a încheiat astăzi </w:t>
      </w:r>
      <w:r w:rsidR="00172F92">
        <w:rPr>
          <w:rFonts w:ascii="Tahoma" w:hAnsi="Tahoma" w:cs="Tahoma"/>
          <w:sz w:val="28"/>
          <w:szCs w:val="28"/>
        </w:rPr>
        <w:t>în data de  _______</w:t>
      </w:r>
      <w:r w:rsidR="005E5844">
        <w:rPr>
          <w:rFonts w:ascii="Tahoma" w:hAnsi="Tahoma" w:cs="Tahoma"/>
          <w:sz w:val="28"/>
          <w:szCs w:val="28"/>
        </w:rPr>
        <w:t>, într-un  număr de 2 (doua</w:t>
      </w:r>
      <w:r w:rsidRPr="00D15D3B">
        <w:rPr>
          <w:rFonts w:ascii="Tahoma" w:hAnsi="Tahoma" w:cs="Tahoma"/>
          <w:sz w:val="28"/>
          <w:szCs w:val="28"/>
        </w:rPr>
        <w:t>) exemplare, toate cu</w:t>
      </w:r>
      <w:r w:rsidR="005E5844">
        <w:rPr>
          <w:rFonts w:ascii="Tahoma" w:hAnsi="Tahoma" w:cs="Tahoma"/>
          <w:sz w:val="28"/>
          <w:szCs w:val="28"/>
        </w:rPr>
        <w:t xml:space="preserve"> valoare de original, din care 1 (unu</w:t>
      </w:r>
      <w:r w:rsidRPr="00D15D3B">
        <w:rPr>
          <w:rFonts w:ascii="Tahoma" w:hAnsi="Tahoma" w:cs="Tahoma"/>
          <w:sz w:val="28"/>
          <w:szCs w:val="28"/>
        </w:rPr>
        <w:t xml:space="preserve">) la achizitor şi unul la prestator.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sz w:val="28"/>
          <w:szCs w:val="28"/>
        </w:rPr>
        <w:t xml:space="preserve"> </w:t>
      </w:r>
    </w:p>
    <w:p w:rsidR="009C2F1F" w:rsidRPr="00D15D3B" w:rsidRDefault="00A12C22">
      <w:pPr>
        <w:spacing w:after="0" w:line="259" w:lineRule="auto"/>
        <w:ind w:left="2203" w:firstLine="0"/>
        <w:jc w:val="left"/>
        <w:rPr>
          <w:rFonts w:ascii="Tahoma" w:hAnsi="Tahoma" w:cs="Tahoma"/>
          <w:b/>
          <w:sz w:val="28"/>
          <w:szCs w:val="28"/>
        </w:rPr>
      </w:pPr>
      <w:r w:rsidRPr="00D15D3B">
        <w:rPr>
          <w:rFonts w:ascii="Tahoma" w:hAnsi="Tahoma" w:cs="Tahoma"/>
          <w:b/>
          <w:sz w:val="28"/>
          <w:szCs w:val="28"/>
        </w:rPr>
        <w:t>Achizi</w:t>
      </w:r>
      <w:r w:rsidR="00A56B12">
        <w:rPr>
          <w:rFonts w:ascii="Tahoma" w:hAnsi="Tahoma" w:cs="Tahoma"/>
          <w:b/>
          <w:sz w:val="28"/>
          <w:szCs w:val="28"/>
        </w:rPr>
        <w:t xml:space="preserve">tor,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w:t>
      </w:r>
      <w:r w:rsidR="00A56B12">
        <w:rPr>
          <w:rFonts w:ascii="Tahoma" w:hAnsi="Tahoma" w:cs="Tahoma"/>
          <w:b/>
          <w:sz w:val="28"/>
          <w:szCs w:val="28"/>
        </w:rPr>
        <w:tab/>
        <w:t xml:space="preserve">        Prestator</w:t>
      </w:r>
      <w:r w:rsidRPr="00D15D3B">
        <w:rPr>
          <w:rFonts w:ascii="Tahoma" w:hAnsi="Tahoma" w:cs="Tahoma"/>
          <w:b/>
          <w:sz w:val="28"/>
          <w:szCs w:val="28"/>
        </w:rPr>
        <w:t xml:space="preserve">,                </w:t>
      </w:r>
    </w:p>
    <w:p w:rsidR="009C2F1F" w:rsidRPr="00D15D3B" w:rsidRDefault="009C2F1F">
      <w:pPr>
        <w:spacing w:after="0" w:line="259" w:lineRule="auto"/>
        <w:ind w:left="2203" w:firstLine="0"/>
        <w:jc w:val="left"/>
        <w:rPr>
          <w:rFonts w:ascii="Tahoma" w:hAnsi="Tahoma" w:cs="Tahoma"/>
          <w:b/>
          <w:sz w:val="28"/>
          <w:szCs w:val="28"/>
        </w:rPr>
      </w:pPr>
    </w:p>
    <w:p w:rsidR="009C2F1F" w:rsidRPr="00D15D3B" w:rsidRDefault="00A12C22">
      <w:pPr>
        <w:spacing w:after="0" w:line="259" w:lineRule="auto"/>
        <w:ind w:left="22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2203" w:firstLine="0"/>
        <w:jc w:val="left"/>
        <w:rPr>
          <w:rFonts w:ascii="Tahoma" w:hAnsi="Tahoma" w:cs="Tahoma"/>
          <w:sz w:val="28"/>
          <w:szCs w:val="28"/>
        </w:rPr>
      </w:pPr>
      <w:r w:rsidRPr="00D15D3B">
        <w:rPr>
          <w:rFonts w:ascii="Tahoma" w:hAnsi="Tahoma" w:cs="Tahoma"/>
          <w:b/>
          <w:sz w:val="28"/>
          <w:szCs w:val="28"/>
        </w:rPr>
        <w:t xml:space="preserve"> </w:t>
      </w:r>
      <w:r w:rsidRPr="00D15D3B">
        <w:rPr>
          <w:rFonts w:ascii="Tahoma" w:hAnsi="Tahoma" w:cs="Tahoma"/>
          <w:b/>
          <w:sz w:val="28"/>
          <w:szCs w:val="28"/>
        </w:rPr>
        <w:tab/>
        <w:t xml:space="preserve">  </w:t>
      </w:r>
      <w:r w:rsidRPr="00D15D3B">
        <w:rPr>
          <w:rFonts w:ascii="Tahoma" w:hAnsi="Tahoma" w:cs="Tahoma"/>
          <w:b/>
          <w:sz w:val="28"/>
          <w:szCs w:val="28"/>
        </w:rPr>
        <w:tab/>
        <w:t xml:space="preserve">    </w:t>
      </w:r>
    </w:p>
    <w:p w:rsidR="009C2F1F" w:rsidRPr="00D15D3B" w:rsidRDefault="00A12C22">
      <w:pPr>
        <w:spacing w:after="10" w:line="249" w:lineRule="auto"/>
        <w:ind w:left="1298" w:right="1212"/>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Pr="00D15D3B" w:rsidRDefault="00A12C22">
      <w:pPr>
        <w:spacing w:after="0" w:line="259" w:lineRule="auto"/>
        <w:ind w:left="1303" w:firstLine="0"/>
        <w:jc w:val="left"/>
        <w:rPr>
          <w:rFonts w:ascii="Tahoma" w:hAnsi="Tahoma" w:cs="Tahoma"/>
          <w:sz w:val="28"/>
          <w:szCs w:val="28"/>
        </w:rPr>
      </w:pPr>
      <w:r w:rsidRPr="00D15D3B">
        <w:rPr>
          <w:rFonts w:ascii="Tahoma" w:hAnsi="Tahoma" w:cs="Tahoma"/>
          <w:b/>
          <w:sz w:val="28"/>
          <w:szCs w:val="28"/>
        </w:rPr>
        <w:t xml:space="preserve"> </w:t>
      </w:r>
    </w:p>
    <w:p w:rsidR="009C2F1F" w:rsidRDefault="00A12C22" w:rsidP="00463314">
      <w:pPr>
        <w:spacing w:after="216" w:line="259" w:lineRule="auto"/>
        <w:ind w:left="1303" w:firstLine="0"/>
        <w:jc w:val="left"/>
        <w:rPr>
          <w:rFonts w:ascii="Tahoma" w:hAnsi="Tahoma" w:cs="Tahoma"/>
          <w:sz w:val="28"/>
          <w:szCs w:val="28"/>
        </w:rPr>
      </w:pPr>
      <w:r w:rsidRPr="00D15D3B">
        <w:rPr>
          <w:rFonts w:ascii="Tahoma" w:hAnsi="Tahoma" w:cs="Tahoma"/>
          <w:sz w:val="28"/>
          <w:szCs w:val="28"/>
        </w:rPr>
        <w:t xml:space="preserve"> </w:t>
      </w: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Default="00CA44A9" w:rsidP="00463314">
      <w:pPr>
        <w:spacing w:after="216" w:line="259" w:lineRule="auto"/>
        <w:ind w:left="1303" w:firstLine="0"/>
        <w:jc w:val="left"/>
        <w:rPr>
          <w:rFonts w:ascii="Tahoma" w:hAnsi="Tahoma" w:cs="Tahoma"/>
          <w:sz w:val="28"/>
          <w:szCs w:val="28"/>
        </w:rPr>
      </w:pPr>
    </w:p>
    <w:p w:rsidR="00CA44A9" w:rsidRPr="00CA44A9" w:rsidRDefault="00CA44A9" w:rsidP="00463314">
      <w:pPr>
        <w:spacing w:after="216" w:line="259" w:lineRule="auto"/>
        <w:ind w:left="1303" w:firstLine="0"/>
        <w:jc w:val="left"/>
        <w:rPr>
          <w:rFonts w:ascii="Tahoma" w:hAnsi="Tahoma" w:cs="Tahoma"/>
          <w:sz w:val="20"/>
          <w:szCs w:val="20"/>
        </w:rPr>
      </w:pPr>
    </w:p>
    <w:p w:rsidR="00CA44A9" w:rsidRPr="00CA44A9" w:rsidRDefault="00885CC8" w:rsidP="00463314">
      <w:pPr>
        <w:spacing w:after="216" w:line="259" w:lineRule="auto"/>
        <w:ind w:left="1303" w:firstLine="0"/>
        <w:jc w:val="left"/>
        <w:rPr>
          <w:rFonts w:ascii="Tahoma" w:hAnsi="Tahoma" w:cs="Tahoma"/>
          <w:sz w:val="20"/>
          <w:szCs w:val="20"/>
        </w:rPr>
      </w:pPr>
      <w:r>
        <w:rPr>
          <w:rFonts w:ascii="Tahoma" w:hAnsi="Tahoma" w:cs="Tahoma"/>
          <w:sz w:val="20"/>
          <w:szCs w:val="20"/>
        </w:rPr>
        <w:t>….</w:t>
      </w:r>
    </w:p>
    <w:sectPr w:rsidR="00CA44A9" w:rsidRPr="00CA44A9" w:rsidSect="00950BD3">
      <w:footerReference w:type="even" r:id="rId9"/>
      <w:footerReference w:type="default" r:id="rId10"/>
      <w:footerReference w:type="first" r:id="rId11"/>
      <w:pgSz w:w="11906" w:h="16838" w:code="9"/>
      <w:pgMar w:top="899" w:right="740" w:bottom="48" w:left="0" w:header="720" w:footer="720" w:gutter="0"/>
      <w:cols w:space="720"/>
      <w:titlePg/>
      <w:docGrid w:linePitch="326"/>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727A1" w:rsidRDefault="001727A1">
      <w:pPr>
        <w:spacing w:after="0" w:line="240" w:lineRule="auto"/>
      </w:pPr>
      <w:r>
        <w:separator/>
      </w:r>
    </w:p>
  </w:endnote>
  <w:endnote w:type="continuationSeparator" w:id="0">
    <w:p w:rsidR="001727A1" w:rsidRDefault="001727A1">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等线">
    <w:panose1 w:val="00000000000000000000"/>
    <w:charset w:val="80"/>
    <w:family w:val="roman"/>
    <w:notTrueType/>
    <w:pitch w:val="default"/>
  </w:font>
  <w:font w:name="MS Mincho">
    <w:altName w:val="MS Gothic"/>
    <w:panose1 w:val="02020609040205080304"/>
    <w:charset w:val="80"/>
    <w:family w:val="roman"/>
    <w:notTrueType/>
    <w:pitch w:val="fixed"/>
    <w:sig w:usb0="00000000" w:usb1="08070000" w:usb2="00000010" w:usb3="00000000" w:csb0="00020000" w:csb1="00000000"/>
  </w:font>
  <w:font w:name="Segoe UI">
    <w:panose1 w:val="020B0502040204020203"/>
    <w:charset w:val="00"/>
    <w:family w:val="swiss"/>
    <w:pitch w:val="variable"/>
    <w:sig w:usb0="E4002EFF" w:usb1="C000E47F"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Microsoft Sans Serif">
    <w:panose1 w:val="020B0604020202020204"/>
    <w:charset w:val="00"/>
    <w:family w:val="swiss"/>
    <w:pitch w:val="variable"/>
    <w:sig w:usb0="E5002EFF" w:usb1="C000605B" w:usb2="00000029" w:usb3="00000000" w:csb0="000101FF" w:csb1="00000000"/>
  </w:font>
  <w:font w:name="等线 Light">
    <w:panose1 w:val="00000000000000000000"/>
    <w:charset w:val="80"/>
    <w:family w:val="roman"/>
    <w:notTrueType/>
    <w:pitch w:val="default"/>
  </w:font>
  <w:font w:name="Calibri Light">
    <w:panose1 w:val="020F0302020204030204"/>
    <w:charset w:val="00"/>
    <w:family w:val="swiss"/>
    <w:pitch w:val="variable"/>
    <w:sig w:usb0="E4002E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12C22" w:rsidRDefault="00A12C22">
    <w:pPr>
      <w:spacing w:after="0" w:line="259" w:lineRule="auto"/>
      <w:ind w:left="1299" w:firstLine="0"/>
      <w:jc w:val="center"/>
    </w:pPr>
    <w:r>
      <w:fldChar w:fldCharType="begin"/>
    </w:r>
    <w:r>
      <w:instrText xml:space="preserve"> PAGE   \* MERGEFORMAT </w:instrText>
    </w:r>
    <w:r>
      <w:fldChar w:fldCharType="separate"/>
    </w:r>
    <w:r>
      <w:rPr>
        <w:rFonts w:ascii="Microsoft Sans Serif" w:eastAsia="Microsoft Sans Serif" w:hAnsi="Microsoft Sans Serif" w:cs="Microsoft Sans Serif"/>
      </w:rPr>
      <w:t>2</w:t>
    </w:r>
    <w:r>
      <w:rPr>
        <w:rFonts w:ascii="Microsoft Sans Serif" w:eastAsia="Microsoft Sans Serif" w:hAnsi="Microsoft Sans Serif" w:cs="Microsoft Sans Serif"/>
      </w:rPr>
      <w:fldChar w:fldCharType="end"/>
    </w:r>
    <w:r>
      <w:rPr>
        <w:rFonts w:ascii="Microsoft Sans Serif" w:eastAsia="Microsoft Sans Serif" w:hAnsi="Microsoft Sans Serif" w:cs="Microsoft Sans Serif"/>
      </w:rPr>
      <w:t xml:space="preserve"> </w:t>
    </w:r>
  </w:p>
  <w:p w:rsidR="00A12C22" w:rsidRDefault="00A12C22">
    <w:pPr>
      <w:spacing w:after="0" w:line="259" w:lineRule="auto"/>
      <w:ind w:left="1303" w:firstLine="0"/>
      <w:jc w:val="left"/>
    </w:pPr>
    <w:r>
      <w:rPr>
        <w:rFonts w:ascii="Microsoft Sans Serif" w:eastAsia="Microsoft Sans Serif" w:hAnsi="Microsoft Sans Serif" w:cs="Microsoft Sans Serif"/>
      </w:rPr>
      <w:t xml:space="preserve"> </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789118628"/>
      <w:docPartObj>
        <w:docPartGallery w:val="Page Numbers (Bottom of Page)"/>
        <w:docPartUnique/>
      </w:docPartObj>
    </w:sdtPr>
    <w:sdtEndPr/>
    <w:sdtContent>
      <w:p w:rsidR="00A12C22" w:rsidRDefault="00A12C22">
        <w:pPr>
          <w:pStyle w:val="Footer"/>
          <w:jc w:val="right"/>
        </w:pPr>
        <w:r>
          <w:fldChar w:fldCharType="begin"/>
        </w:r>
        <w:r>
          <w:instrText>PAGE   \* MERGEFORMAT</w:instrText>
        </w:r>
        <w:r>
          <w:fldChar w:fldCharType="separate"/>
        </w:r>
        <w:r w:rsidR="009561CB">
          <w:rPr>
            <w:noProof/>
          </w:rPr>
          <w:t>2</w:t>
        </w:r>
        <w:r>
          <w:fldChar w:fldCharType="end"/>
        </w:r>
      </w:p>
    </w:sdtContent>
  </w:sdt>
  <w:p w:rsidR="00A12C22" w:rsidRDefault="00A12C22">
    <w:pPr>
      <w:spacing w:after="0" w:line="259" w:lineRule="auto"/>
      <w:ind w:left="1303" w:firstLine="0"/>
      <w:jc w:val="left"/>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932117262"/>
      <w:docPartObj>
        <w:docPartGallery w:val="Page Numbers (Bottom of Page)"/>
        <w:docPartUnique/>
      </w:docPartObj>
    </w:sdtPr>
    <w:sdtEndPr/>
    <w:sdtContent>
      <w:p w:rsidR="00A12C22" w:rsidRDefault="00A12C22">
        <w:pPr>
          <w:pStyle w:val="Footer"/>
          <w:jc w:val="right"/>
        </w:pPr>
        <w:r>
          <w:fldChar w:fldCharType="begin"/>
        </w:r>
        <w:r>
          <w:instrText>PAGE   \* MERGEFORMAT</w:instrText>
        </w:r>
        <w:r>
          <w:fldChar w:fldCharType="separate"/>
        </w:r>
        <w:r w:rsidR="001727A1">
          <w:rPr>
            <w:noProof/>
          </w:rPr>
          <w:t>1</w:t>
        </w:r>
        <w:r>
          <w:fldChar w:fldCharType="end"/>
        </w:r>
      </w:p>
    </w:sdtContent>
  </w:sdt>
  <w:p w:rsidR="00A12C22" w:rsidRDefault="00A12C22">
    <w:pPr>
      <w:spacing w:after="160" w:line="259" w:lineRule="auto"/>
      <w:ind w:left="0" w:firstLine="0"/>
      <w:jc w:val="left"/>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727A1" w:rsidRDefault="001727A1">
      <w:pPr>
        <w:spacing w:after="0" w:line="240" w:lineRule="auto"/>
      </w:pPr>
      <w:r>
        <w:separator/>
      </w:r>
    </w:p>
  </w:footnote>
  <w:footnote w:type="continuationSeparator" w:id="0">
    <w:p w:rsidR="001727A1" w:rsidRDefault="001727A1">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850553"/>
    <w:multiLevelType w:val="multilevel"/>
    <w:tmpl w:val="EBA01628"/>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
    <w:nsid w:val="0305146F"/>
    <w:multiLevelType w:val="multilevel"/>
    <w:tmpl w:val="4DBA48A0"/>
    <w:lvl w:ilvl="0">
      <w:start w:val="25"/>
      <w:numFmt w:val="decimal"/>
      <w:lvlText w:val="%1."/>
      <w:lvlJc w:val="left"/>
      <w:pPr>
        <w:ind w:left="630" w:hanging="63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5334" w:hanging="1440"/>
      </w:pPr>
      <w:rPr>
        <w:rFonts w:hint="default"/>
      </w:rPr>
    </w:lvl>
    <w:lvl w:ilvl="4">
      <w:start w:val="1"/>
      <w:numFmt w:val="decimal"/>
      <w:lvlText w:val="%1.%2.%3.%4.%5."/>
      <w:lvlJc w:val="left"/>
      <w:pPr>
        <w:ind w:left="6992" w:hanging="180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3264" w:hanging="2880"/>
      </w:pPr>
      <w:rPr>
        <w:rFonts w:hint="default"/>
      </w:rPr>
    </w:lvl>
  </w:abstractNum>
  <w:abstractNum w:abstractNumId="2">
    <w:nsid w:val="09FA7E6C"/>
    <w:multiLevelType w:val="multilevel"/>
    <w:tmpl w:val="F32A3054"/>
    <w:lvl w:ilvl="0">
      <w:start w:val="2"/>
      <w:numFmt w:val="decimal"/>
      <w:lvlText w:val="(%1)"/>
      <w:lvlJc w:val="left"/>
      <w:pPr>
        <w:ind w:left="1298"/>
      </w:pPr>
      <w:rPr>
        <w:rFonts w:ascii="Tahoma" w:eastAsia="Arial"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Arial" w:eastAsia="Arial" w:hAnsi="Arial" w:cs="Arial"/>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Arial" w:eastAsia="Arial" w:hAnsi="Arial" w:cs="Arial"/>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Arial" w:eastAsia="Arial" w:hAnsi="Arial" w:cs="Arial"/>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Arial" w:eastAsia="Arial" w:hAnsi="Arial" w:cs="Arial"/>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Arial" w:eastAsia="Arial" w:hAnsi="Arial" w:cs="Arial"/>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Arial" w:eastAsia="Arial" w:hAnsi="Arial" w:cs="Arial"/>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Arial" w:eastAsia="Arial" w:hAnsi="Arial" w:cs="Arial"/>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Arial" w:eastAsia="Arial" w:hAnsi="Arial" w:cs="Arial"/>
        <w:b w:val="0"/>
        <w:i w:val="0"/>
        <w:strike w:val="0"/>
        <w:dstrike w:val="0"/>
        <w:color w:val="000000"/>
        <w:sz w:val="24"/>
        <w:szCs w:val="24"/>
        <w:u w:val="none" w:color="000000"/>
        <w:shd w:val="clear" w:color="auto" w:fill="auto"/>
        <w:vertAlign w:val="baseline"/>
      </w:rPr>
    </w:lvl>
  </w:abstractNum>
  <w:abstractNum w:abstractNumId="3">
    <w:nsid w:val="21992AA0"/>
    <w:multiLevelType w:val="multilevel"/>
    <w:tmpl w:val="2DCC4DEE"/>
    <w:lvl w:ilvl="0">
      <w:start w:val="1"/>
      <w:numFmt w:val="bullet"/>
      <w:lvlText w:val="-"/>
      <w:lvlJc w:val="left"/>
      <w:pPr>
        <w:ind w:left="229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bullet"/>
      <w:lvlText w:val="o"/>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bullet"/>
      <w:lvlText w:val="▪"/>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bullet"/>
      <w:lvlText w:val="•"/>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bullet"/>
      <w:lvlText w:val="o"/>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bullet"/>
      <w:lvlText w:val="▪"/>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bullet"/>
      <w:lvlText w:val="•"/>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bullet"/>
      <w:lvlText w:val="o"/>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bullet"/>
      <w:lvlText w:val="▪"/>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4">
    <w:nsid w:val="22B35559"/>
    <w:multiLevelType w:val="multilevel"/>
    <w:tmpl w:val="B03223D0"/>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5">
    <w:nsid w:val="25723154"/>
    <w:multiLevelType w:val="multilevel"/>
    <w:tmpl w:val="F43893B0"/>
    <w:lvl w:ilvl="0">
      <w:start w:val="1"/>
      <w:numFmt w:val="lowerLetter"/>
      <w:lvlText w:val="(%1)"/>
      <w:lvlJc w:val="left"/>
      <w:pPr>
        <w:ind w:left="1665"/>
      </w:pPr>
      <w:rPr>
        <w:rFonts w:ascii="Tahoma" w:eastAsia="Times New Roman" w:hAnsi="Tahoma" w:cs="Tahoma" w:hint="default"/>
        <w:b w:val="0"/>
        <w:bCs/>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bCs/>
        <w:i w:val="0"/>
        <w:strike w:val="0"/>
        <w:dstrike w:val="0"/>
        <w:color w:val="000000"/>
        <w:sz w:val="24"/>
        <w:szCs w:val="24"/>
        <w:u w:val="none" w:color="000000"/>
        <w:shd w:val="clear" w:color="auto" w:fill="auto"/>
        <w:vertAlign w:val="baseline"/>
      </w:rPr>
    </w:lvl>
  </w:abstractNum>
  <w:abstractNum w:abstractNumId="6">
    <w:nsid w:val="27CA38DF"/>
    <w:multiLevelType w:val="multilevel"/>
    <w:tmpl w:val="8E747D9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7">
    <w:nsid w:val="2BA87CAF"/>
    <w:multiLevelType w:val="multilevel"/>
    <w:tmpl w:val="0E0A18EE"/>
    <w:lvl w:ilvl="0">
      <w:start w:val="23"/>
      <w:numFmt w:val="decimal"/>
      <w:lvlText w:val="%1"/>
      <w:lvlJc w:val="left"/>
      <w:pPr>
        <w:ind w:left="630" w:hanging="630"/>
      </w:pPr>
      <w:rPr>
        <w:rFonts w:hint="default"/>
        <w:b/>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8">
    <w:nsid w:val="2CC12670"/>
    <w:multiLevelType w:val="multilevel"/>
    <w:tmpl w:val="AA540416"/>
    <w:lvl w:ilvl="0">
      <w:start w:val="23"/>
      <w:numFmt w:val="decimal"/>
      <w:lvlText w:val="%1"/>
      <w:lvlJc w:val="left"/>
      <w:pPr>
        <w:ind w:left="630" w:hanging="630"/>
      </w:pPr>
      <w:rPr>
        <w:rFonts w:hint="default"/>
        <w:b/>
      </w:rPr>
    </w:lvl>
    <w:lvl w:ilvl="1">
      <w:start w:val="3"/>
      <w:numFmt w:val="decimal"/>
      <w:lvlText w:val="%1.%2"/>
      <w:lvlJc w:val="left"/>
      <w:pPr>
        <w:ind w:left="2018" w:hanging="720"/>
      </w:pPr>
      <w:rPr>
        <w:rFonts w:hint="default"/>
        <w:b/>
      </w:rPr>
    </w:lvl>
    <w:lvl w:ilvl="2">
      <w:start w:val="1"/>
      <w:numFmt w:val="decimal"/>
      <w:lvlText w:val="%1.%2.%3"/>
      <w:lvlJc w:val="left"/>
      <w:pPr>
        <w:ind w:left="3676" w:hanging="1080"/>
      </w:pPr>
      <w:rPr>
        <w:rFonts w:hint="default"/>
        <w:b/>
      </w:rPr>
    </w:lvl>
    <w:lvl w:ilvl="3">
      <w:start w:val="1"/>
      <w:numFmt w:val="decimal"/>
      <w:lvlText w:val="%1.%2.%3.%4"/>
      <w:lvlJc w:val="left"/>
      <w:pPr>
        <w:ind w:left="4974" w:hanging="1080"/>
      </w:pPr>
      <w:rPr>
        <w:rFonts w:hint="default"/>
        <w:b/>
      </w:rPr>
    </w:lvl>
    <w:lvl w:ilvl="4">
      <w:start w:val="1"/>
      <w:numFmt w:val="decimal"/>
      <w:lvlText w:val="%1.%2.%3.%4.%5"/>
      <w:lvlJc w:val="left"/>
      <w:pPr>
        <w:ind w:left="6632" w:hanging="1440"/>
      </w:pPr>
      <w:rPr>
        <w:rFonts w:hint="default"/>
        <w:b/>
      </w:rPr>
    </w:lvl>
    <w:lvl w:ilvl="5">
      <w:start w:val="1"/>
      <w:numFmt w:val="decimal"/>
      <w:lvlText w:val="%1.%2.%3.%4.%5.%6"/>
      <w:lvlJc w:val="left"/>
      <w:pPr>
        <w:ind w:left="8290" w:hanging="1800"/>
      </w:pPr>
      <w:rPr>
        <w:rFonts w:hint="default"/>
        <w:b/>
      </w:rPr>
    </w:lvl>
    <w:lvl w:ilvl="6">
      <w:start w:val="1"/>
      <w:numFmt w:val="decimal"/>
      <w:lvlText w:val="%1.%2.%3.%4.%5.%6.%7"/>
      <w:lvlJc w:val="left"/>
      <w:pPr>
        <w:ind w:left="9948" w:hanging="2160"/>
      </w:pPr>
      <w:rPr>
        <w:rFonts w:hint="default"/>
        <w:b/>
      </w:rPr>
    </w:lvl>
    <w:lvl w:ilvl="7">
      <w:start w:val="1"/>
      <w:numFmt w:val="decimal"/>
      <w:lvlText w:val="%1.%2.%3.%4.%5.%6.%7.%8"/>
      <w:lvlJc w:val="left"/>
      <w:pPr>
        <w:ind w:left="11606" w:hanging="2520"/>
      </w:pPr>
      <w:rPr>
        <w:rFonts w:hint="default"/>
        <w:b/>
      </w:rPr>
    </w:lvl>
    <w:lvl w:ilvl="8">
      <w:start w:val="1"/>
      <w:numFmt w:val="decimal"/>
      <w:lvlText w:val="%1.%2.%3.%4.%5.%6.%7.%8.%9"/>
      <w:lvlJc w:val="left"/>
      <w:pPr>
        <w:ind w:left="12904" w:hanging="2520"/>
      </w:pPr>
      <w:rPr>
        <w:rFonts w:hint="default"/>
        <w:b/>
      </w:rPr>
    </w:lvl>
  </w:abstractNum>
  <w:abstractNum w:abstractNumId="9">
    <w:nsid w:val="348A5F67"/>
    <w:multiLevelType w:val="multilevel"/>
    <w:tmpl w:val="AAC61F28"/>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0">
    <w:nsid w:val="34F0216E"/>
    <w:multiLevelType w:val="multilevel"/>
    <w:tmpl w:val="34F0216E"/>
    <w:lvl w:ilvl="0">
      <w:start w:val="21"/>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4"/>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1">
    <w:nsid w:val="3D2D1780"/>
    <w:multiLevelType w:val="multilevel"/>
    <w:tmpl w:val="0180F4A4"/>
    <w:lvl w:ilvl="0">
      <w:start w:val="19"/>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3"/>
      <w:numFmt w:val="decimal"/>
      <w:lvlRestart w:val="0"/>
      <w:lvlText w:val="%1.%2."/>
      <w:lvlJc w:val="left"/>
      <w:pPr>
        <w:ind w:left="1298"/>
      </w:pPr>
      <w:rPr>
        <w:rFonts w:ascii="Tahoma" w:eastAsia="Arial" w:hAnsi="Tahoma" w:cs="Tahoma" w:hint="default"/>
        <w:b/>
        <w:bCs/>
        <w:i w:val="0"/>
        <w:strike w:val="0"/>
        <w:dstrike w:val="0"/>
        <w:color w:val="000000"/>
        <w:sz w:val="28"/>
        <w:szCs w:val="28"/>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12">
    <w:nsid w:val="43F670C7"/>
    <w:multiLevelType w:val="multilevel"/>
    <w:tmpl w:val="BE8465A8"/>
    <w:lvl w:ilvl="0">
      <w:start w:val="8"/>
      <w:numFmt w:val="decimal"/>
      <w:lvlText w:val="%1."/>
      <w:lvlJc w:val="left"/>
      <w:pPr>
        <w:ind w:left="480" w:hanging="480"/>
      </w:pPr>
      <w:rPr>
        <w:rFonts w:hint="default"/>
      </w:rPr>
    </w:lvl>
    <w:lvl w:ilvl="1">
      <w:start w:val="3"/>
      <w:numFmt w:val="decimal"/>
      <w:lvlText w:val="%1.%2."/>
      <w:lvlJc w:val="left"/>
      <w:pPr>
        <w:ind w:left="2008" w:hanging="720"/>
      </w:pPr>
      <w:rPr>
        <w:rFonts w:hint="default"/>
      </w:rPr>
    </w:lvl>
    <w:lvl w:ilvl="2">
      <w:start w:val="1"/>
      <w:numFmt w:val="decimal"/>
      <w:lvlText w:val="%1.%2.%3."/>
      <w:lvlJc w:val="left"/>
      <w:pPr>
        <w:ind w:left="3656" w:hanging="1080"/>
      </w:pPr>
      <w:rPr>
        <w:rFonts w:hint="default"/>
      </w:rPr>
    </w:lvl>
    <w:lvl w:ilvl="3">
      <w:start w:val="1"/>
      <w:numFmt w:val="decimal"/>
      <w:lvlText w:val="%1.%2.%3.%4."/>
      <w:lvlJc w:val="left"/>
      <w:pPr>
        <w:ind w:left="5304" w:hanging="1440"/>
      </w:pPr>
      <w:rPr>
        <w:rFonts w:hint="default"/>
      </w:rPr>
    </w:lvl>
    <w:lvl w:ilvl="4">
      <w:start w:val="1"/>
      <w:numFmt w:val="decimal"/>
      <w:lvlText w:val="%1.%2.%3.%4.%5."/>
      <w:lvlJc w:val="left"/>
      <w:pPr>
        <w:ind w:left="6952" w:hanging="1800"/>
      </w:pPr>
      <w:rPr>
        <w:rFonts w:hint="default"/>
      </w:rPr>
    </w:lvl>
    <w:lvl w:ilvl="5">
      <w:start w:val="1"/>
      <w:numFmt w:val="decimal"/>
      <w:lvlText w:val="%1.%2.%3.%4.%5.%6."/>
      <w:lvlJc w:val="left"/>
      <w:pPr>
        <w:ind w:left="8240" w:hanging="1800"/>
      </w:pPr>
      <w:rPr>
        <w:rFonts w:hint="default"/>
      </w:rPr>
    </w:lvl>
    <w:lvl w:ilvl="6">
      <w:start w:val="1"/>
      <w:numFmt w:val="decimal"/>
      <w:lvlText w:val="%1.%2.%3.%4.%5.%6.%7."/>
      <w:lvlJc w:val="left"/>
      <w:pPr>
        <w:ind w:left="9888" w:hanging="2160"/>
      </w:pPr>
      <w:rPr>
        <w:rFonts w:hint="default"/>
      </w:rPr>
    </w:lvl>
    <w:lvl w:ilvl="7">
      <w:start w:val="1"/>
      <w:numFmt w:val="decimal"/>
      <w:lvlText w:val="%1.%2.%3.%4.%5.%6.%7.%8."/>
      <w:lvlJc w:val="left"/>
      <w:pPr>
        <w:ind w:left="11536" w:hanging="2520"/>
      </w:pPr>
      <w:rPr>
        <w:rFonts w:hint="default"/>
      </w:rPr>
    </w:lvl>
    <w:lvl w:ilvl="8">
      <w:start w:val="1"/>
      <w:numFmt w:val="decimal"/>
      <w:lvlText w:val="%1.%2.%3.%4.%5.%6.%7.%8.%9."/>
      <w:lvlJc w:val="left"/>
      <w:pPr>
        <w:ind w:left="13184" w:hanging="2880"/>
      </w:pPr>
      <w:rPr>
        <w:rFonts w:hint="default"/>
      </w:rPr>
    </w:lvl>
  </w:abstractNum>
  <w:abstractNum w:abstractNumId="13">
    <w:nsid w:val="441D5A23"/>
    <w:multiLevelType w:val="multilevel"/>
    <w:tmpl w:val="441D5A23"/>
    <w:lvl w:ilvl="0">
      <w:numFmt w:val="none"/>
      <w:lvlText w:val=""/>
      <w:lvlJc w:val="left"/>
      <w:pPr>
        <w:tabs>
          <w:tab w:val="left" w:pos="360"/>
        </w:tabs>
        <w:ind w:left="0" w:firstLine="0"/>
      </w:pPr>
      <w:rPr>
        <w:rFonts w:cs="Times New Roman"/>
      </w:rPr>
    </w:lvl>
    <w:lvl w:ilvl="1">
      <w:numFmt w:val="none"/>
      <w:lvlText w:val=""/>
      <w:lvlJc w:val="left"/>
      <w:pPr>
        <w:tabs>
          <w:tab w:val="left" w:pos="360"/>
        </w:tabs>
        <w:ind w:left="0" w:firstLine="0"/>
      </w:pPr>
      <w:rPr>
        <w:rFonts w:cs="Times New Roman"/>
      </w:rPr>
    </w:lvl>
    <w:lvl w:ilvl="2">
      <w:numFmt w:val="none"/>
      <w:lvlText w:val=""/>
      <w:lvlJc w:val="left"/>
      <w:pPr>
        <w:tabs>
          <w:tab w:val="left" w:pos="360"/>
        </w:tabs>
        <w:ind w:left="0" w:firstLine="0"/>
      </w:pPr>
      <w:rPr>
        <w:rFonts w:cs="Times New Roman"/>
      </w:rPr>
    </w:lvl>
    <w:lvl w:ilvl="3">
      <w:numFmt w:val="none"/>
      <w:lvlText w:val=""/>
      <w:lvlJc w:val="left"/>
      <w:pPr>
        <w:tabs>
          <w:tab w:val="left" w:pos="360"/>
        </w:tabs>
        <w:ind w:left="0" w:firstLine="0"/>
      </w:pPr>
      <w:rPr>
        <w:rFonts w:cs="Times New Roman"/>
      </w:rPr>
    </w:lvl>
    <w:lvl w:ilvl="4">
      <w:numFmt w:val="none"/>
      <w:lvlText w:val=""/>
      <w:lvlJc w:val="left"/>
      <w:pPr>
        <w:tabs>
          <w:tab w:val="left" w:pos="360"/>
        </w:tabs>
        <w:ind w:left="0" w:firstLine="0"/>
      </w:pPr>
      <w:rPr>
        <w:rFonts w:cs="Times New Roman"/>
      </w:rPr>
    </w:lvl>
    <w:lvl w:ilvl="5">
      <w:numFmt w:val="none"/>
      <w:lvlText w:val=""/>
      <w:lvlJc w:val="left"/>
      <w:pPr>
        <w:tabs>
          <w:tab w:val="left" w:pos="360"/>
        </w:tabs>
        <w:ind w:left="0" w:firstLine="0"/>
      </w:pPr>
      <w:rPr>
        <w:rFonts w:cs="Times New Roman"/>
      </w:rPr>
    </w:lvl>
    <w:lvl w:ilvl="6">
      <w:numFmt w:val="none"/>
      <w:lvlText w:val=""/>
      <w:lvlJc w:val="left"/>
      <w:pPr>
        <w:tabs>
          <w:tab w:val="left" w:pos="360"/>
        </w:tabs>
        <w:ind w:left="0" w:firstLine="0"/>
      </w:pPr>
      <w:rPr>
        <w:rFonts w:cs="Times New Roman"/>
      </w:rPr>
    </w:lvl>
    <w:lvl w:ilvl="7">
      <w:numFmt w:val="none"/>
      <w:lvlText w:val=""/>
      <w:lvlJc w:val="left"/>
      <w:pPr>
        <w:tabs>
          <w:tab w:val="left" w:pos="360"/>
        </w:tabs>
        <w:ind w:left="0" w:firstLine="0"/>
      </w:pPr>
      <w:rPr>
        <w:rFonts w:cs="Times New Roman"/>
      </w:rPr>
    </w:lvl>
    <w:lvl w:ilvl="8">
      <w:numFmt w:val="none"/>
      <w:lvlText w:val=""/>
      <w:lvlJc w:val="left"/>
      <w:pPr>
        <w:tabs>
          <w:tab w:val="left" w:pos="360"/>
        </w:tabs>
        <w:ind w:left="0" w:firstLine="0"/>
      </w:pPr>
      <w:rPr>
        <w:rFonts w:cs="Times New Roman"/>
      </w:rPr>
    </w:lvl>
  </w:abstractNum>
  <w:abstractNum w:abstractNumId="14">
    <w:nsid w:val="49BD2050"/>
    <w:multiLevelType w:val="multilevel"/>
    <w:tmpl w:val="647093CC"/>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644"/>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5">
    <w:nsid w:val="4C551C14"/>
    <w:multiLevelType w:val="multilevel"/>
    <w:tmpl w:val="8A4C0D78"/>
    <w:lvl w:ilvl="0">
      <w:start w:val="1"/>
      <w:numFmt w:val="lowerLetter"/>
      <w:lvlText w:val="%1)"/>
      <w:lvlJc w:val="left"/>
      <w:pPr>
        <w:ind w:left="2042"/>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6">
    <w:nsid w:val="4D4A4949"/>
    <w:multiLevelType w:val="multilevel"/>
    <w:tmpl w:val="37A62E32"/>
    <w:lvl w:ilvl="0">
      <w:start w:val="2"/>
      <w:numFmt w:val="decimal"/>
      <w:lvlText w:val="(%1)"/>
      <w:lvlJc w:val="left"/>
      <w:pPr>
        <w:ind w:left="12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0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18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25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24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9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468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540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12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7">
    <w:nsid w:val="5A296E6F"/>
    <w:multiLevelType w:val="multilevel"/>
    <w:tmpl w:val="92D8E266"/>
    <w:lvl w:ilvl="0">
      <w:start w:val="8"/>
      <w:numFmt w:val="decimal"/>
      <w:suff w:val="space"/>
      <w:lvlText w:val="%1."/>
      <w:lvlJc w:val="left"/>
    </w:lvl>
    <w:lvl w:ilvl="1">
      <w:start w:val="1"/>
      <w:numFmt w:val="decimal"/>
      <w:isLgl/>
      <w:lvlText w:val="%1.%2."/>
      <w:lvlJc w:val="left"/>
      <w:pPr>
        <w:ind w:left="2018" w:hanging="720"/>
      </w:pPr>
      <w:rPr>
        <w:rFonts w:hint="default"/>
      </w:rPr>
    </w:lvl>
    <w:lvl w:ilvl="2">
      <w:start w:val="1"/>
      <w:numFmt w:val="decimal"/>
      <w:isLgl/>
      <w:lvlText w:val="%1.%2.%3."/>
      <w:lvlJc w:val="left"/>
      <w:pPr>
        <w:ind w:left="3676" w:hanging="1080"/>
      </w:pPr>
      <w:rPr>
        <w:rFonts w:hint="default"/>
      </w:rPr>
    </w:lvl>
    <w:lvl w:ilvl="3">
      <w:start w:val="1"/>
      <w:numFmt w:val="decimal"/>
      <w:isLgl/>
      <w:lvlText w:val="%1.%2.%3.%4."/>
      <w:lvlJc w:val="left"/>
      <w:pPr>
        <w:ind w:left="5334" w:hanging="1440"/>
      </w:pPr>
      <w:rPr>
        <w:rFonts w:hint="default"/>
      </w:rPr>
    </w:lvl>
    <w:lvl w:ilvl="4">
      <w:start w:val="1"/>
      <w:numFmt w:val="decimal"/>
      <w:isLgl/>
      <w:lvlText w:val="%1.%2.%3.%4.%5."/>
      <w:lvlJc w:val="left"/>
      <w:pPr>
        <w:ind w:left="6992" w:hanging="1800"/>
      </w:pPr>
      <w:rPr>
        <w:rFonts w:hint="default"/>
      </w:rPr>
    </w:lvl>
    <w:lvl w:ilvl="5">
      <w:start w:val="1"/>
      <w:numFmt w:val="decimal"/>
      <w:isLgl/>
      <w:lvlText w:val="%1.%2.%3.%4.%5.%6."/>
      <w:lvlJc w:val="left"/>
      <w:pPr>
        <w:ind w:left="8290" w:hanging="1800"/>
      </w:pPr>
      <w:rPr>
        <w:rFonts w:hint="default"/>
      </w:rPr>
    </w:lvl>
    <w:lvl w:ilvl="6">
      <w:start w:val="1"/>
      <w:numFmt w:val="decimal"/>
      <w:isLgl/>
      <w:lvlText w:val="%1.%2.%3.%4.%5.%6.%7."/>
      <w:lvlJc w:val="left"/>
      <w:pPr>
        <w:ind w:left="9948" w:hanging="2160"/>
      </w:pPr>
      <w:rPr>
        <w:rFonts w:hint="default"/>
      </w:rPr>
    </w:lvl>
    <w:lvl w:ilvl="7">
      <w:start w:val="1"/>
      <w:numFmt w:val="decimal"/>
      <w:isLgl/>
      <w:lvlText w:val="%1.%2.%3.%4.%5.%6.%7.%8."/>
      <w:lvlJc w:val="left"/>
      <w:pPr>
        <w:ind w:left="11606" w:hanging="2520"/>
      </w:pPr>
      <w:rPr>
        <w:rFonts w:hint="default"/>
      </w:rPr>
    </w:lvl>
    <w:lvl w:ilvl="8">
      <w:start w:val="1"/>
      <w:numFmt w:val="decimal"/>
      <w:isLgl/>
      <w:lvlText w:val="%1.%2.%3.%4.%5.%6.%7.%8.%9."/>
      <w:lvlJc w:val="left"/>
      <w:pPr>
        <w:ind w:left="13264" w:hanging="2880"/>
      </w:pPr>
      <w:rPr>
        <w:rFonts w:hint="default"/>
      </w:rPr>
    </w:lvl>
  </w:abstractNum>
  <w:abstractNum w:abstractNumId="18">
    <w:nsid w:val="5ABF148C"/>
    <w:multiLevelType w:val="multilevel"/>
    <w:tmpl w:val="0A54B9B6"/>
    <w:lvl w:ilvl="0">
      <w:start w:val="1"/>
      <w:numFmt w:val="lowerLetter"/>
      <w:lvlText w:val="%1)"/>
      <w:lvlJc w:val="left"/>
      <w:pPr>
        <w:ind w:left="1607"/>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21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8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5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428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500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72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44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7163"/>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19">
    <w:nsid w:val="5BBB6A1E"/>
    <w:multiLevelType w:val="multilevel"/>
    <w:tmpl w:val="B03EBD80"/>
    <w:lvl w:ilvl="0">
      <w:start w:val="1"/>
      <w:numFmt w:val="decimal"/>
      <w:lvlText w:val="%1"/>
      <w:lvlJc w:val="left"/>
      <w:pPr>
        <w:ind w:left="36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1">
      <w:start w:val="1"/>
      <w:numFmt w:val="lowerLetter"/>
      <w:lvlText w:val="%2"/>
      <w:lvlJc w:val="left"/>
      <w:pPr>
        <w:ind w:left="730"/>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Letter"/>
      <w:lvlRestart w:val="0"/>
      <w:lvlText w:val="%3)"/>
      <w:lvlJc w:val="left"/>
      <w:pPr>
        <w:ind w:left="239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3">
      <w:start w:val="1"/>
      <w:numFmt w:val="decimal"/>
      <w:lvlText w:val="%4"/>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0">
    <w:nsid w:val="628E2B0E"/>
    <w:multiLevelType w:val="multilevel"/>
    <w:tmpl w:val="CC043444"/>
    <w:lvl w:ilvl="0">
      <w:start w:val="1"/>
      <w:numFmt w:val="lowerLetter"/>
      <w:lvlText w:val="%1)"/>
      <w:lvlJc w:val="left"/>
      <w:pPr>
        <w:ind w:left="2403"/>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1">
    <w:nsid w:val="6C361200"/>
    <w:multiLevelType w:val="multilevel"/>
    <w:tmpl w:val="6C361200"/>
    <w:lvl w:ilvl="0">
      <w:start w:val="28"/>
      <w:numFmt w:val="decimal"/>
      <w:lvlText w:val="%1"/>
      <w:lvlJc w:val="left"/>
      <w:pPr>
        <w:ind w:left="360"/>
      </w:pPr>
      <w:rPr>
        <w:rFonts w:ascii="Arial" w:eastAsia="Arial" w:hAnsi="Arial" w:cs="Arial"/>
        <w:b/>
        <w:bCs/>
        <w:i w:val="0"/>
        <w:strike w:val="0"/>
        <w:dstrike w:val="0"/>
        <w:color w:val="000000"/>
        <w:sz w:val="24"/>
        <w:szCs w:val="24"/>
        <w:u w:val="none" w:color="000000"/>
        <w:shd w:val="clear" w:color="auto" w:fill="auto"/>
        <w:vertAlign w:val="baseline"/>
      </w:rPr>
    </w:lvl>
    <w:lvl w:ilvl="1">
      <w:start w:val="9"/>
      <w:numFmt w:val="decimal"/>
      <w:lvlRestart w:val="0"/>
      <w:lvlText w:val="%1.%2-"/>
      <w:lvlJc w:val="left"/>
      <w:pPr>
        <w:ind w:left="1298"/>
      </w:pPr>
      <w:rPr>
        <w:rFonts w:ascii="Arial" w:eastAsia="Arial" w:hAnsi="Arial" w:cs="Arial"/>
        <w:b/>
        <w:bCs/>
        <w:i w:val="0"/>
        <w:strike w:val="0"/>
        <w:dstrike w:val="0"/>
        <w:color w:val="000000"/>
        <w:sz w:val="24"/>
        <w:szCs w:val="24"/>
        <w:u w:val="none" w:color="000000"/>
        <w:shd w:val="clear" w:color="auto" w:fill="auto"/>
        <w:vertAlign w:val="baseline"/>
      </w:rPr>
    </w:lvl>
    <w:lvl w:ilvl="2">
      <w:start w:val="1"/>
      <w:numFmt w:val="lowerRoman"/>
      <w:lvlText w:val="%3"/>
      <w:lvlJc w:val="left"/>
      <w:pPr>
        <w:ind w:left="1080"/>
      </w:pPr>
      <w:rPr>
        <w:rFonts w:ascii="Arial" w:eastAsia="Arial" w:hAnsi="Arial" w:cs="Arial"/>
        <w:b/>
        <w:bCs/>
        <w:i w:val="0"/>
        <w:strike w:val="0"/>
        <w:dstrike w:val="0"/>
        <w:color w:val="000000"/>
        <w:sz w:val="24"/>
        <w:szCs w:val="24"/>
        <w:u w:val="none" w:color="000000"/>
        <w:shd w:val="clear" w:color="auto" w:fill="auto"/>
        <w:vertAlign w:val="baseline"/>
      </w:rPr>
    </w:lvl>
    <w:lvl w:ilvl="3">
      <w:start w:val="1"/>
      <w:numFmt w:val="decimal"/>
      <w:lvlText w:val="%4"/>
      <w:lvlJc w:val="left"/>
      <w:pPr>
        <w:ind w:left="1800"/>
      </w:pPr>
      <w:rPr>
        <w:rFonts w:ascii="Arial" w:eastAsia="Arial" w:hAnsi="Arial" w:cs="Arial"/>
        <w:b/>
        <w:bCs/>
        <w:i w:val="0"/>
        <w:strike w:val="0"/>
        <w:dstrike w:val="0"/>
        <w:color w:val="000000"/>
        <w:sz w:val="24"/>
        <w:szCs w:val="24"/>
        <w:u w:val="none" w:color="000000"/>
        <w:shd w:val="clear" w:color="auto" w:fill="auto"/>
        <w:vertAlign w:val="baseline"/>
      </w:rPr>
    </w:lvl>
    <w:lvl w:ilvl="4">
      <w:start w:val="1"/>
      <w:numFmt w:val="lowerLetter"/>
      <w:lvlText w:val="%5"/>
      <w:lvlJc w:val="left"/>
      <w:pPr>
        <w:ind w:left="2520"/>
      </w:pPr>
      <w:rPr>
        <w:rFonts w:ascii="Arial" w:eastAsia="Arial" w:hAnsi="Arial" w:cs="Arial"/>
        <w:b/>
        <w:bCs/>
        <w:i w:val="0"/>
        <w:strike w:val="0"/>
        <w:dstrike w:val="0"/>
        <w:color w:val="000000"/>
        <w:sz w:val="24"/>
        <w:szCs w:val="24"/>
        <w:u w:val="none" w:color="000000"/>
        <w:shd w:val="clear" w:color="auto" w:fill="auto"/>
        <w:vertAlign w:val="baseline"/>
      </w:rPr>
    </w:lvl>
    <w:lvl w:ilvl="5">
      <w:start w:val="1"/>
      <w:numFmt w:val="lowerRoman"/>
      <w:lvlText w:val="%6"/>
      <w:lvlJc w:val="left"/>
      <w:pPr>
        <w:ind w:left="3240"/>
      </w:pPr>
      <w:rPr>
        <w:rFonts w:ascii="Arial" w:eastAsia="Arial" w:hAnsi="Arial" w:cs="Arial"/>
        <w:b/>
        <w:bCs/>
        <w:i w:val="0"/>
        <w:strike w:val="0"/>
        <w:dstrike w:val="0"/>
        <w:color w:val="000000"/>
        <w:sz w:val="24"/>
        <w:szCs w:val="24"/>
        <w:u w:val="none" w:color="000000"/>
        <w:shd w:val="clear" w:color="auto" w:fill="auto"/>
        <w:vertAlign w:val="baseline"/>
      </w:rPr>
    </w:lvl>
    <w:lvl w:ilvl="6">
      <w:start w:val="1"/>
      <w:numFmt w:val="decimal"/>
      <w:lvlText w:val="%7"/>
      <w:lvlJc w:val="left"/>
      <w:pPr>
        <w:ind w:left="3960"/>
      </w:pPr>
      <w:rPr>
        <w:rFonts w:ascii="Arial" w:eastAsia="Arial" w:hAnsi="Arial" w:cs="Arial"/>
        <w:b/>
        <w:bCs/>
        <w:i w:val="0"/>
        <w:strike w:val="0"/>
        <w:dstrike w:val="0"/>
        <w:color w:val="000000"/>
        <w:sz w:val="24"/>
        <w:szCs w:val="24"/>
        <w:u w:val="none" w:color="000000"/>
        <w:shd w:val="clear" w:color="auto" w:fill="auto"/>
        <w:vertAlign w:val="baseline"/>
      </w:rPr>
    </w:lvl>
    <w:lvl w:ilvl="7">
      <w:start w:val="1"/>
      <w:numFmt w:val="lowerLetter"/>
      <w:lvlText w:val="%8"/>
      <w:lvlJc w:val="left"/>
      <w:pPr>
        <w:ind w:left="4680"/>
      </w:pPr>
      <w:rPr>
        <w:rFonts w:ascii="Arial" w:eastAsia="Arial" w:hAnsi="Arial" w:cs="Arial"/>
        <w:b/>
        <w:bCs/>
        <w:i w:val="0"/>
        <w:strike w:val="0"/>
        <w:dstrike w:val="0"/>
        <w:color w:val="000000"/>
        <w:sz w:val="24"/>
        <w:szCs w:val="24"/>
        <w:u w:val="none" w:color="000000"/>
        <w:shd w:val="clear" w:color="auto" w:fill="auto"/>
        <w:vertAlign w:val="baseline"/>
      </w:rPr>
    </w:lvl>
    <w:lvl w:ilvl="8">
      <w:start w:val="1"/>
      <w:numFmt w:val="lowerRoman"/>
      <w:lvlText w:val="%9"/>
      <w:lvlJc w:val="left"/>
      <w:pPr>
        <w:ind w:left="5400"/>
      </w:pPr>
      <w:rPr>
        <w:rFonts w:ascii="Arial" w:eastAsia="Arial" w:hAnsi="Arial" w:cs="Arial"/>
        <w:b/>
        <w:bCs/>
        <w:i w:val="0"/>
        <w:strike w:val="0"/>
        <w:dstrike w:val="0"/>
        <w:color w:val="000000"/>
        <w:sz w:val="24"/>
        <w:szCs w:val="24"/>
        <w:u w:val="none" w:color="000000"/>
        <w:shd w:val="clear" w:color="auto" w:fill="auto"/>
        <w:vertAlign w:val="baseline"/>
      </w:rPr>
    </w:lvl>
  </w:abstractNum>
  <w:abstractNum w:abstractNumId="22">
    <w:nsid w:val="72835875"/>
    <w:multiLevelType w:val="multilevel"/>
    <w:tmpl w:val="33DCC972"/>
    <w:lvl w:ilvl="0">
      <w:start w:val="1"/>
      <w:numFmt w:val="lowerLetter"/>
      <w:lvlText w:val="%1)"/>
      <w:lvlJc w:val="left"/>
      <w:pPr>
        <w:ind w:left="1288"/>
      </w:pPr>
      <w:rPr>
        <w:rFonts w:ascii="Tahoma" w:eastAsia="Times New Roman" w:hAnsi="Tahoma" w:cs="Tahoma" w:hint="default"/>
        <w:b w:val="0"/>
        <w:i w:val="0"/>
        <w:strike w:val="0"/>
        <w:dstrike w:val="0"/>
        <w:color w:val="000000"/>
        <w:sz w:val="28"/>
        <w:szCs w:val="28"/>
        <w:u w:val="none" w:color="000000"/>
        <w:shd w:val="clear" w:color="auto" w:fill="auto"/>
        <w:vertAlign w:val="baseline"/>
      </w:rPr>
    </w:lvl>
    <w:lvl w:ilvl="1">
      <w:start w:val="1"/>
      <w:numFmt w:val="lowerLetter"/>
      <w:lvlText w:val="%2"/>
      <w:lvlJc w:val="left"/>
      <w:pPr>
        <w:ind w:left="18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2">
      <w:start w:val="1"/>
      <w:numFmt w:val="lowerRoman"/>
      <w:lvlText w:val="%3"/>
      <w:lvlJc w:val="left"/>
      <w:pPr>
        <w:ind w:left="25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3">
      <w:start w:val="1"/>
      <w:numFmt w:val="decimal"/>
      <w:lvlText w:val="%4"/>
      <w:lvlJc w:val="left"/>
      <w:pPr>
        <w:ind w:left="32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4">
      <w:start w:val="1"/>
      <w:numFmt w:val="lowerLetter"/>
      <w:lvlText w:val="%5"/>
      <w:lvlJc w:val="left"/>
      <w:pPr>
        <w:ind w:left="397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5">
      <w:start w:val="1"/>
      <w:numFmt w:val="lowerRoman"/>
      <w:lvlText w:val="%6"/>
      <w:lvlJc w:val="left"/>
      <w:pPr>
        <w:ind w:left="469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6">
      <w:start w:val="1"/>
      <w:numFmt w:val="decimal"/>
      <w:lvlText w:val="%7"/>
      <w:lvlJc w:val="left"/>
      <w:pPr>
        <w:ind w:left="541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7">
      <w:start w:val="1"/>
      <w:numFmt w:val="lowerLetter"/>
      <w:lvlText w:val="%8"/>
      <w:lvlJc w:val="left"/>
      <w:pPr>
        <w:ind w:left="613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lvl w:ilvl="8">
      <w:start w:val="1"/>
      <w:numFmt w:val="lowerRoman"/>
      <w:lvlText w:val="%9"/>
      <w:lvlJc w:val="left"/>
      <w:pPr>
        <w:ind w:left="6859"/>
      </w:pPr>
      <w:rPr>
        <w:rFonts w:ascii="Times New Roman" w:eastAsia="Times New Roman" w:hAnsi="Times New Roman" w:cs="Times New Roman"/>
        <w:b w:val="0"/>
        <w:i w:val="0"/>
        <w:strike w:val="0"/>
        <w:dstrike w:val="0"/>
        <w:color w:val="000000"/>
        <w:sz w:val="24"/>
        <w:szCs w:val="24"/>
        <w:u w:val="none" w:color="000000"/>
        <w:shd w:val="clear" w:color="auto" w:fill="auto"/>
        <w:vertAlign w:val="baseline"/>
      </w:rPr>
    </w:lvl>
  </w:abstractNum>
  <w:abstractNum w:abstractNumId="23">
    <w:nsid w:val="75F34FB1"/>
    <w:multiLevelType w:val="multilevel"/>
    <w:tmpl w:val="418AB496"/>
    <w:lvl w:ilvl="0">
      <w:start w:val="22"/>
      <w:numFmt w:val="decimal"/>
      <w:lvlText w:val="%1"/>
      <w:lvlJc w:val="left"/>
      <w:pPr>
        <w:ind w:left="540" w:hanging="540"/>
      </w:pPr>
      <w:rPr>
        <w:rFonts w:hint="default"/>
      </w:rPr>
    </w:lvl>
    <w:lvl w:ilvl="1">
      <w:start w:val="8"/>
      <w:numFmt w:val="decimal"/>
      <w:lvlText w:val="%1.%2"/>
      <w:lvlJc w:val="left"/>
      <w:pPr>
        <w:ind w:left="2018" w:hanging="720"/>
      </w:pPr>
      <w:rPr>
        <w:rFonts w:hint="default"/>
        <w:b/>
      </w:rPr>
    </w:lvl>
    <w:lvl w:ilvl="2">
      <w:start w:val="1"/>
      <w:numFmt w:val="decimal"/>
      <w:lvlText w:val="%1.%2.%3"/>
      <w:lvlJc w:val="left"/>
      <w:pPr>
        <w:ind w:left="3676" w:hanging="1080"/>
      </w:pPr>
      <w:rPr>
        <w:rFonts w:hint="default"/>
      </w:rPr>
    </w:lvl>
    <w:lvl w:ilvl="3">
      <w:start w:val="1"/>
      <w:numFmt w:val="decimal"/>
      <w:lvlText w:val="%1.%2.%3.%4"/>
      <w:lvlJc w:val="left"/>
      <w:pPr>
        <w:ind w:left="4974" w:hanging="1080"/>
      </w:pPr>
      <w:rPr>
        <w:rFonts w:hint="default"/>
      </w:rPr>
    </w:lvl>
    <w:lvl w:ilvl="4">
      <w:start w:val="1"/>
      <w:numFmt w:val="decimal"/>
      <w:lvlText w:val="%1.%2.%3.%4.%5"/>
      <w:lvlJc w:val="left"/>
      <w:pPr>
        <w:ind w:left="6632" w:hanging="1440"/>
      </w:pPr>
      <w:rPr>
        <w:rFonts w:hint="default"/>
      </w:rPr>
    </w:lvl>
    <w:lvl w:ilvl="5">
      <w:start w:val="1"/>
      <w:numFmt w:val="decimal"/>
      <w:lvlText w:val="%1.%2.%3.%4.%5.%6"/>
      <w:lvlJc w:val="left"/>
      <w:pPr>
        <w:ind w:left="8290" w:hanging="1800"/>
      </w:pPr>
      <w:rPr>
        <w:rFonts w:hint="default"/>
      </w:rPr>
    </w:lvl>
    <w:lvl w:ilvl="6">
      <w:start w:val="1"/>
      <w:numFmt w:val="decimal"/>
      <w:lvlText w:val="%1.%2.%3.%4.%5.%6.%7"/>
      <w:lvlJc w:val="left"/>
      <w:pPr>
        <w:ind w:left="9948" w:hanging="2160"/>
      </w:pPr>
      <w:rPr>
        <w:rFonts w:hint="default"/>
      </w:rPr>
    </w:lvl>
    <w:lvl w:ilvl="7">
      <w:start w:val="1"/>
      <w:numFmt w:val="decimal"/>
      <w:lvlText w:val="%1.%2.%3.%4.%5.%6.%7.%8"/>
      <w:lvlJc w:val="left"/>
      <w:pPr>
        <w:ind w:left="11606" w:hanging="2520"/>
      </w:pPr>
      <w:rPr>
        <w:rFonts w:hint="default"/>
      </w:rPr>
    </w:lvl>
    <w:lvl w:ilvl="8">
      <w:start w:val="1"/>
      <w:numFmt w:val="decimal"/>
      <w:lvlText w:val="%1.%2.%3.%4.%5.%6.%7.%8.%9"/>
      <w:lvlJc w:val="left"/>
      <w:pPr>
        <w:ind w:left="12904" w:hanging="2520"/>
      </w:pPr>
      <w:rPr>
        <w:rFonts w:hint="default"/>
      </w:rPr>
    </w:lvl>
  </w:abstractNum>
  <w:num w:numId="1">
    <w:abstractNumId w:val="18"/>
  </w:num>
  <w:num w:numId="2">
    <w:abstractNumId w:val="17"/>
  </w:num>
  <w:num w:numId="3">
    <w:abstractNumId w:val="15"/>
  </w:num>
  <w:num w:numId="4">
    <w:abstractNumId w:val="4"/>
  </w:num>
  <w:num w:numId="5">
    <w:abstractNumId w:val="3"/>
  </w:num>
  <w:num w:numId="6">
    <w:abstractNumId w:val="11"/>
  </w:num>
  <w:num w:numId="7">
    <w:abstractNumId w:val="20"/>
  </w:num>
  <w:num w:numId="8">
    <w:abstractNumId w:val="10"/>
  </w:num>
  <w:num w:numId="9">
    <w:abstractNumId w:val="5"/>
  </w:num>
  <w:num w:numId="10">
    <w:abstractNumId w:val="9"/>
  </w:num>
  <w:num w:numId="11">
    <w:abstractNumId w:val="16"/>
  </w:num>
  <w:num w:numId="12">
    <w:abstractNumId w:val="6"/>
  </w:num>
  <w:num w:numId="13">
    <w:abstractNumId w:val="19"/>
  </w:num>
  <w:num w:numId="14">
    <w:abstractNumId w:val="0"/>
  </w:num>
  <w:num w:numId="15">
    <w:abstractNumId w:val="2"/>
  </w:num>
  <w:num w:numId="16">
    <w:abstractNumId w:val="21"/>
  </w:num>
  <w:num w:numId="17">
    <w:abstractNumId w:val="14"/>
  </w:num>
  <w:num w:numId="18">
    <w:abstractNumId w:val="22"/>
  </w:num>
  <w:num w:numId="19">
    <w:abstractNumId w:val="8"/>
  </w:num>
  <w:num w:numId="20">
    <w:abstractNumId w:val="7"/>
  </w:num>
  <w:num w:numId="21">
    <w:abstractNumId w:val="13"/>
  </w:num>
  <w:num w:numId="22">
    <w:abstractNumId w:val="23"/>
  </w:num>
  <w:num w:numId="23">
    <w:abstractNumId w:val="12"/>
  </w:num>
  <w:num w:numId="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defaultTabStop w:val="720"/>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F24B3"/>
    <w:rsid w:val="00001068"/>
    <w:rsid w:val="000018E0"/>
    <w:rsid w:val="0001121A"/>
    <w:rsid w:val="00023FD3"/>
    <w:rsid w:val="00024A2A"/>
    <w:rsid w:val="000258ED"/>
    <w:rsid w:val="00025ED5"/>
    <w:rsid w:val="00043F67"/>
    <w:rsid w:val="0004673D"/>
    <w:rsid w:val="0005284D"/>
    <w:rsid w:val="0005554C"/>
    <w:rsid w:val="00064B30"/>
    <w:rsid w:val="00067A4F"/>
    <w:rsid w:val="00075EEE"/>
    <w:rsid w:val="00095068"/>
    <w:rsid w:val="000956C0"/>
    <w:rsid w:val="000A4617"/>
    <w:rsid w:val="000A58EA"/>
    <w:rsid w:val="000C244D"/>
    <w:rsid w:val="000D1243"/>
    <w:rsid w:val="000D7615"/>
    <w:rsid w:val="000F0A9B"/>
    <w:rsid w:val="000F2FD2"/>
    <w:rsid w:val="00101A4A"/>
    <w:rsid w:val="00102987"/>
    <w:rsid w:val="00104CB6"/>
    <w:rsid w:val="00110A9C"/>
    <w:rsid w:val="0011719E"/>
    <w:rsid w:val="00122B5B"/>
    <w:rsid w:val="00123A61"/>
    <w:rsid w:val="00127427"/>
    <w:rsid w:val="00131397"/>
    <w:rsid w:val="0016069D"/>
    <w:rsid w:val="001627F1"/>
    <w:rsid w:val="00167572"/>
    <w:rsid w:val="001727A1"/>
    <w:rsid w:val="001728DB"/>
    <w:rsid w:val="00172F92"/>
    <w:rsid w:val="00174D08"/>
    <w:rsid w:val="00174FE5"/>
    <w:rsid w:val="00177F68"/>
    <w:rsid w:val="00183378"/>
    <w:rsid w:val="00187854"/>
    <w:rsid w:val="001926E1"/>
    <w:rsid w:val="00195DAE"/>
    <w:rsid w:val="001A0C7F"/>
    <w:rsid w:val="001A4731"/>
    <w:rsid w:val="001A5947"/>
    <w:rsid w:val="001B03C9"/>
    <w:rsid w:val="001B27B0"/>
    <w:rsid w:val="001B2FCF"/>
    <w:rsid w:val="001B4252"/>
    <w:rsid w:val="001B4571"/>
    <w:rsid w:val="001B49AC"/>
    <w:rsid w:val="001C0FE4"/>
    <w:rsid w:val="001C1FE6"/>
    <w:rsid w:val="001C2CFD"/>
    <w:rsid w:val="001C61A8"/>
    <w:rsid w:val="001D19AD"/>
    <w:rsid w:val="001D43C5"/>
    <w:rsid w:val="0022621C"/>
    <w:rsid w:val="002309D9"/>
    <w:rsid w:val="00233409"/>
    <w:rsid w:val="002362A2"/>
    <w:rsid w:val="00236A8F"/>
    <w:rsid w:val="00242148"/>
    <w:rsid w:val="002530E1"/>
    <w:rsid w:val="002556BF"/>
    <w:rsid w:val="0025718B"/>
    <w:rsid w:val="00260275"/>
    <w:rsid w:val="002755AA"/>
    <w:rsid w:val="002757E5"/>
    <w:rsid w:val="00277DE9"/>
    <w:rsid w:val="0028033F"/>
    <w:rsid w:val="002860E9"/>
    <w:rsid w:val="002A0696"/>
    <w:rsid w:val="002A2980"/>
    <w:rsid w:val="002B39F6"/>
    <w:rsid w:val="002B44E0"/>
    <w:rsid w:val="002C494C"/>
    <w:rsid w:val="002D38BF"/>
    <w:rsid w:val="002D3F3C"/>
    <w:rsid w:val="002E384D"/>
    <w:rsid w:val="002E4E30"/>
    <w:rsid w:val="002F15C1"/>
    <w:rsid w:val="0030146B"/>
    <w:rsid w:val="003061E0"/>
    <w:rsid w:val="00317B39"/>
    <w:rsid w:val="00323A9C"/>
    <w:rsid w:val="00332C33"/>
    <w:rsid w:val="003340CA"/>
    <w:rsid w:val="00337949"/>
    <w:rsid w:val="00337A27"/>
    <w:rsid w:val="003407F2"/>
    <w:rsid w:val="00343EBA"/>
    <w:rsid w:val="00344D59"/>
    <w:rsid w:val="00345321"/>
    <w:rsid w:val="003529DD"/>
    <w:rsid w:val="003536E4"/>
    <w:rsid w:val="00371408"/>
    <w:rsid w:val="00390DD2"/>
    <w:rsid w:val="003A3EB0"/>
    <w:rsid w:val="003A43CA"/>
    <w:rsid w:val="003D41F7"/>
    <w:rsid w:val="003F4835"/>
    <w:rsid w:val="003F7993"/>
    <w:rsid w:val="0040411F"/>
    <w:rsid w:val="00421B3B"/>
    <w:rsid w:val="004225B0"/>
    <w:rsid w:val="00432B62"/>
    <w:rsid w:val="00435F73"/>
    <w:rsid w:val="00443B3A"/>
    <w:rsid w:val="00450317"/>
    <w:rsid w:val="00451A2E"/>
    <w:rsid w:val="00457C8E"/>
    <w:rsid w:val="00461415"/>
    <w:rsid w:val="00463314"/>
    <w:rsid w:val="00463FEB"/>
    <w:rsid w:val="00467C83"/>
    <w:rsid w:val="00483F57"/>
    <w:rsid w:val="00486223"/>
    <w:rsid w:val="00490FE7"/>
    <w:rsid w:val="0049637A"/>
    <w:rsid w:val="004A4DA8"/>
    <w:rsid w:val="004B0837"/>
    <w:rsid w:val="004B0EB3"/>
    <w:rsid w:val="004B4E63"/>
    <w:rsid w:val="004D0F3B"/>
    <w:rsid w:val="004D7797"/>
    <w:rsid w:val="004F2BDF"/>
    <w:rsid w:val="004F3A61"/>
    <w:rsid w:val="004F58B6"/>
    <w:rsid w:val="00504175"/>
    <w:rsid w:val="0050714F"/>
    <w:rsid w:val="0051544B"/>
    <w:rsid w:val="00515FB5"/>
    <w:rsid w:val="00516831"/>
    <w:rsid w:val="005256A4"/>
    <w:rsid w:val="00535F5C"/>
    <w:rsid w:val="00536591"/>
    <w:rsid w:val="00555F2A"/>
    <w:rsid w:val="00556079"/>
    <w:rsid w:val="005572C3"/>
    <w:rsid w:val="005828E5"/>
    <w:rsid w:val="00586130"/>
    <w:rsid w:val="005934D8"/>
    <w:rsid w:val="005A0B3C"/>
    <w:rsid w:val="005A48FC"/>
    <w:rsid w:val="005A5D38"/>
    <w:rsid w:val="005A72CB"/>
    <w:rsid w:val="005B0FB6"/>
    <w:rsid w:val="005D5ACB"/>
    <w:rsid w:val="005E10EC"/>
    <w:rsid w:val="005E1A48"/>
    <w:rsid w:val="005E5844"/>
    <w:rsid w:val="005E678D"/>
    <w:rsid w:val="005F2717"/>
    <w:rsid w:val="005F4ED9"/>
    <w:rsid w:val="005F7702"/>
    <w:rsid w:val="00600751"/>
    <w:rsid w:val="00602425"/>
    <w:rsid w:val="006138FC"/>
    <w:rsid w:val="0062539E"/>
    <w:rsid w:val="00626AAA"/>
    <w:rsid w:val="006308A5"/>
    <w:rsid w:val="00633A03"/>
    <w:rsid w:val="00637630"/>
    <w:rsid w:val="006404A9"/>
    <w:rsid w:val="00643C02"/>
    <w:rsid w:val="006471C3"/>
    <w:rsid w:val="006536E2"/>
    <w:rsid w:val="006610FA"/>
    <w:rsid w:val="006679AC"/>
    <w:rsid w:val="006716EC"/>
    <w:rsid w:val="006733A9"/>
    <w:rsid w:val="006745D0"/>
    <w:rsid w:val="006810BF"/>
    <w:rsid w:val="006879BF"/>
    <w:rsid w:val="00690E18"/>
    <w:rsid w:val="006928AF"/>
    <w:rsid w:val="0069787B"/>
    <w:rsid w:val="006A04D5"/>
    <w:rsid w:val="006A57EE"/>
    <w:rsid w:val="006C2DBD"/>
    <w:rsid w:val="006C78E3"/>
    <w:rsid w:val="006D151A"/>
    <w:rsid w:val="006D2537"/>
    <w:rsid w:val="006F177A"/>
    <w:rsid w:val="006F24B3"/>
    <w:rsid w:val="006F56AB"/>
    <w:rsid w:val="00702E4E"/>
    <w:rsid w:val="00704515"/>
    <w:rsid w:val="00710728"/>
    <w:rsid w:val="007203B4"/>
    <w:rsid w:val="00732D7C"/>
    <w:rsid w:val="0073385D"/>
    <w:rsid w:val="00744DE8"/>
    <w:rsid w:val="00752BE2"/>
    <w:rsid w:val="00752E32"/>
    <w:rsid w:val="00753DE3"/>
    <w:rsid w:val="00761D31"/>
    <w:rsid w:val="0078054F"/>
    <w:rsid w:val="007855FF"/>
    <w:rsid w:val="00787C70"/>
    <w:rsid w:val="00794F12"/>
    <w:rsid w:val="007A3127"/>
    <w:rsid w:val="007A45C7"/>
    <w:rsid w:val="007B20DA"/>
    <w:rsid w:val="007C0A98"/>
    <w:rsid w:val="007C1405"/>
    <w:rsid w:val="007C4CF7"/>
    <w:rsid w:val="007C51F7"/>
    <w:rsid w:val="007C61BE"/>
    <w:rsid w:val="007D4340"/>
    <w:rsid w:val="007D53DD"/>
    <w:rsid w:val="007D7AAB"/>
    <w:rsid w:val="007E2701"/>
    <w:rsid w:val="007E2C46"/>
    <w:rsid w:val="007F6372"/>
    <w:rsid w:val="00800B74"/>
    <w:rsid w:val="008010EA"/>
    <w:rsid w:val="00802405"/>
    <w:rsid w:val="008114D8"/>
    <w:rsid w:val="00812774"/>
    <w:rsid w:val="00814A77"/>
    <w:rsid w:val="00814ACE"/>
    <w:rsid w:val="00825DEE"/>
    <w:rsid w:val="00830F2F"/>
    <w:rsid w:val="00850CB9"/>
    <w:rsid w:val="00875A48"/>
    <w:rsid w:val="00880089"/>
    <w:rsid w:val="00885CC8"/>
    <w:rsid w:val="00893132"/>
    <w:rsid w:val="008A1632"/>
    <w:rsid w:val="008B07DE"/>
    <w:rsid w:val="008B7ADA"/>
    <w:rsid w:val="008C1FF4"/>
    <w:rsid w:val="008C34A9"/>
    <w:rsid w:val="008D17A5"/>
    <w:rsid w:val="008E2D49"/>
    <w:rsid w:val="008E7A2C"/>
    <w:rsid w:val="008F3034"/>
    <w:rsid w:val="008F6D49"/>
    <w:rsid w:val="009009DF"/>
    <w:rsid w:val="00904251"/>
    <w:rsid w:val="009045D4"/>
    <w:rsid w:val="00917A0C"/>
    <w:rsid w:val="00921B9D"/>
    <w:rsid w:val="0092246D"/>
    <w:rsid w:val="009229BC"/>
    <w:rsid w:val="00922FC4"/>
    <w:rsid w:val="00926267"/>
    <w:rsid w:val="00926C4D"/>
    <w:rsid w:val="00934CC0"/>
    <w:rsid w:val="0095026A"/>
    <w:rsid w:val="00950BD3"/>
    <w:rsid w:val="009561CB"/>
    <w:rsid w:val="00961641"/>
    <w:rsid w:val="0096431E"/>
    <w:rsid w:val="00980626"/>
    <w:rsid w:val="00981CBF"/>
    <w:rsid w:val="009A449D"/>
    <w:rsid w:val="009A45AD"/>
    <w:rsid w:val="009B058E"/>
    <w:rsid w:val="009B30B1"/>
    <w:rsid w:val="009C252C"/>
    <w:rsid w:val="009C2F1F"/>
    <w:rsid w:val="009D5F06"/>
    <w:rsid w:val="009E2E36"/>
    <w:rsid w:val="009E5D4A"/>
    <w:rsid w:val="009F2394"/>
    <w:rsid w:val="009F29D2"/>
    <w:rsid w:val="00A12C22"/>
    <w:rsid w:val="00A32A9F"/>
    <w:rsid w:val="00A3339D"/>
    <w:rsid w:val="00A4202E"/>
    <w:rsid w:val="00A45CF0"/>
    <w:rsid w:val="00A53DE0"/>
    <w:rsid w:val="00A56B12"/>
    <w:rsid w:val="00A739C6"/>
    <w:rsid w:val="00A74205"/>
    <w:rsid w:val="00A90800"/>
    <w:rsid w:val="00A94BD0"/>
    <w:rsid w:val="00AA1FC0"/>
    <w:rsid w:val="00AB0779"/>
    <w:rsid w:val="00AB635F"/>
    <w:rsid w:val="00AB6FFC"/>
    <w:rsid w:val="00AD27AE"/>
    <w:rsid w:val="00AD7BA5"/>
    <w:rsid w:val="00AE3A65"/>
    <w:rsid w:val="00AE4F7E"/>
    <w:rsid w:val="00AE5DA2"/>
    <w:rsid w:val="00B00ACF"/>
    <w:rsid w:val="00B17E4F"/>
    <w:rsid w:val="00B262CE"/>
    <w:rsid w:val="00B2641E"/>
    <w:rsid w:val="00B27820"/>
    <w:rsid w:val="00B32959"/>
    <w:rsid w:val="00B52F39"/>
    <w:rsid w:val="00B63FE7"/>
    <w:rsid w:val="00B65D44"/>
    <w:rsid w:val="00B93BC2"/>
    <w:rsid w:val="00BB08B0"/>
    <w:rsid w:val="00BB4A1A"/>
    <w:rsid w:val="00BC2E27"/>
    <w:rsid w:val="00BC6E6E"/>
    <w:rsid w:val="00BD14D6"/>
    <w:rsid w:val="00BE2814"/>
    <w:rsid w:val="00C12726"/>
    <w:rsid w:val="00C26596"/>
    <w:rsid w:val="00C35784"/>
    <w:rsid w:val="00C36C57"/>
    <w:rsid w:val="00C443A3"/>
    <w:rsid w:val="00C46509"/>
    <w:rsid w:val="00C5062E"/>
    <w:rsid w:val="00C51C07"/>
    <w:rsid w:val="00C64D5F"/>
    <w:rsid w:val="00C83B68"/>
    <w:rsid w:val="00C92BD7"/>
    <w:rsid w:val="00C95745"/>
    <w:rsid w:val="00CA44A9"/>
    <w:rsid w:val="00CA4AB1"/>
    <w:rsid w:val="00CA5DD0"/>
    <w:rsid w:val="00CB2337"/>
    <w:rsid w:val="00CB2C02"/>
    <w:rsid w:val="00CC6179"/>
    <w:rsid w:val="00CD0766"/>
    <w:rsid w:val="00CF1472"/>
    <w:rsid w:val="00D11621"/>
    <w:rsid w:val="00D11AC3"/>
    <w:rsid w:val="00D11EF2"/>
    <w:rsid w:val="00D1576A"/>
    <w:rsid w:val="00D15D3B"/>
    <w:rsid w:val="00D270E4"/>
    <w:rsid w:val="00D31A3A"/>
    <w:rsid w:val="00D34FE0"/>
    <w:rsid w:val="00D42DEF"/>
    <w:rsid w:val="00D469A4"/>
    <w:rsid w:val="00D65C87"/>
    <w:rsid w:val="00D73D80"/>
    <w:rsid w:val="00D764B5"/>
    <w:rsid w:val="00D76A6F"/>
    <w:rsid w:val="00D8010C"/>
    <w:rsid w:val="00D83103"/>
    <w:rsid w:val="00D86502"/>
    <w:rsid w:val="00D960A2"/>
    <w:rsid w:val="00DA3362"/>
    <w:rsid w:val="00DA670A"/>
    <w:rsid w:val="00DB37F3"/>
    <w:rsid w:val="00DC07DE"/>
    <w:rsid w:val="00DD129A"/>
    <w:rsid w:val="00DD18EE"/>
    <w:rsid w:val="00DD4F08"/>
    <w:rsid w:val="00DD77E8"/>
    <w:rsid w:val="00DE06C7"/>
    <w:rsid w:val="00DF087E"/>
    <w:rsid w:val="00DF26B0"/>
    <w:rsid w:val="00E029DF"/>
    <w:rsid w:val="00E03EE7"/>
    <w:rsid w:val="00E07239"/>
    <w:rsid w:val="00E0761A"/>
    <w:rsid w:val="00E15423"/>
    <w:rsid w:val="00E32464"/>
    <w:rsid w:val="00E414AC"/>
    <w:rsid w:val="00E66F1E"/>
    <w:rsid w:val="00E70549"/>
    <w:rsid w:val="00E72253"/>
    <w:rsid w:val="00E76204"/>
    <w:rsid w:val="00E81CB1"/>
    <w:rsid w:val="00E9104A"/>
    <w:rsid w:val="00E91BA9"/>
    <w:rsid w:val="00E949C4"/>
    <w:rsid w:val="00E965B8"/>
    <w:rsid w:val="00EA014B"/>
    <w:rsid w:val="00EA0C4A"/>
    <w:rsid w:val="00EB471D"/>
    <w:rsid w:val="00EC2EA7"/>
    <w:rsid w:val="00EC55EE"/>
    <w:rsid w:val="00EE30BC"/>
    <w:rsid w:val="00EF11A1"/>
    <w:rsid w:val="00EF60BA"/>
    <w:rsid w:val="00F13821"/>
    <w:rsid w:val="00F25A66"/>
    <w:rsid w:val="00F310F0"/>
    <w:rsid w:val="00F33D3D"/>
    <w:rsid w:val="00F53408"/>
    <w:rsid w:val="00F664C7"/>
    <w:rsid w:val="00F84741"/>
    <w:rsid w:val="00F85A0F"/>
    <w:rsid w:val="00F92190"/>
    <w:rsid w:val="00F93BC9"/>
    <w:rsid w:val="00F95F54"/>
    <w:rsid w:val="00F9648F"/>
    <w:rsid w:val="00FA1E34"/>
    <w:rsid w:val="00FA3466"/>
    <w:rsid w:val="00FA3DAC"/>
    <w:rsid w:val="00FA5A2B"/>
    <w:rsid w:val="00FB76B4"/>
    <w:rsid w:val="00FC26A8"/>
    <w:rsid w:val="00FC39FF"/>
    <w:rsid w:val="00FC7BC0"/>
    <w:rsid w:val="00FD000E"/>
    <w:rsid w:val="00FE2209"/>
    <w:rsid w:val="00FE2895"/>
    <w:rsid w:val="00FF294B"/>
    <w:rsid w:val="00FF49DB"/>
    <w:rsid w:val="00FF5149"/>
    <w:rsid w:val="00FF51FF"/>
    <w:rsid w:val="00FF5E6A"/>
    <w:rsid w:val="0FF501F7"/>
    <w:rsid w:val="179868B7"/>
    <w:rsid w:val="189063EC"/>
    <w:rsid w:val="195A38B6"/>
    <w:rsid w:val="26AE5AE2"/>
    <w:rsid w:val="50CA3F29"/>
    <w:rsid w:val="559D467C"/>
    <w:rsid w:val="65161A00"/>
    <w:rsid w:val="76AF796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48" w:lineRule="auto"/>
      <w:ind w:left="1313" w:hanging="10"/>
      <w:jc w:val="both"/>
    </w:pPr>
    <w:rPr>
      <w:rFonts w:ascii="Arial" w:eastAsia="Arial" w:hAnsi="Arial" w:cs="Arial"/>
      <w:color w:val="000000"/>
      <w:sz w:val="24"/>
      <w:szCs w:val="22"/>
      <w:lang w:val="en-US" w:eastAsia="en-US"/>
    </w:rPr>
  </w:style>
  <w:style w:type="paragraph" w:styleId="Heading1">
    <w:name w:val="heading 1"/>
    <w:next w:val="Normal"/>
    <w:link w:val="Heading1Char"/>
    <w:uiPriority w:val="9"/>
    <w:unhideWhenUsed/>
    <w:qFormat/>
    <w:pPr>
      <w:keepNext/>
      <w:keepLines/>
      <w:spacing w:after="10" w:line="249" w:lineRule="auto"/>
      <w:ind w:left="3435" w:hanging="10"/>
      <w:outlineLvl w:val="0"/>
    </w:pPr>
    <w:rPr>
      <w:rFonts w:ascii="Arial" w:eastAsia="Arial" w:hAnsi="Arial" w:cs="Arial"/>
      <w:b/>
      <w:color w:val="000000"/>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Pr>
      <w:rFonts w:ascii="Arial" w:eastAsia="Arial" w:hAnsi="Arial" w:cs="Arial"/>
      <w:b/>
      <w:color w:val="000000"/>
      <w:sz w:val="24"/>
    </w:rPr>
  </w:style>
  <w:style w:type="paragraph" w:customStyle="1" w:styleId="Frspaiere1">
    <w:name w:val="Fără spațiere1"/>
    <w:qFormat/>
    <w:pPr>
      <w:spacing w:before="100"/>
    </w:pPr>
    <w:rPr>
      <w:rFonts w:ascii="Arial" w:eastAsia="MS Mincho" w:hAnsi="Arial"/>
      <w:color w:val="085580"/>
      <w:sz w:val="21"/>
      <w:szCs w:val="22"/>
      <w:lang w:val="en-US" w:eastAsia="en-US"/>
    </w:rPr>
  </w:style>
  <w:style w:type="paragraph" w:customStyle="1" w:styleId="Frspaiere2">
    <w:name w:val="Fără spațiere2"/>
    <w:pPr>
      <w:spacing w:before="100"/>
    </w:pPr>
    <w:rPr>
      <w:rFonts w:ascii="Arial" w:eastAsia="MS Mincho" w:hAnsi="Arial" w:cs="Arial"/>
      <w:color w:val="085580"/>
      <w:sz w:val="21"/>
      <w:szCs w:val="22"/>
      <w:lang w:val="en-US" w:eastAsia="en-US"/>
    </w:rPr>
  </w:style>
  <w:style w:type="paragraph" w:styleId="Header">
    <w:name w:val="header"/>
    <w:basedOn w:val="Normal"/>
    <w:link w:val="HeaderChar"/>
    <w:uiPriority w:val="99"/>
    <w:unhideWhenUsed/>
    <w:rsid w:val="00D15D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5D3B"/>
    <w:rPr>
      <w:rFonts w:ascii="Arial" w:eastAsia="Arial" w:hAnsi="Arial" w:cs="Arial"/>
      <w:color w:val="000000"/>
      <w:sz w:val="24"/>
      <w:szCs w:val="22"/>
      <w:lang w:val="en-US" w:eastAsia="en-US"/>
    </w:rPr>
  </w:style>
  <w:style w:type="paragraph" w:styleId="Footer">
    <w:name w:val="footer"/>
    <w:basedOn w:val="Normal"/>
    <w:link w:val="FooterChar"/>
    <w:uiPriority w:val="99"/>
    <w:unhideWhenUsed/>
    <w:rsid w:val="00D15D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ro-RO" w:eastAsia="ro-RO"/>
    </w:rPr>
  </w:style>
  <w:style w:type="character" w:customStyle="1" w:styleId="FooterChar">
    <w:name w:val="Footer Char"/>
    <w:basedOn w:val="DefaultParagraphFont"/>
    <w:link w:val="Footer"/>
    <w:uiPriority w:val="99"/>
    <w:rsid w:val="00D15D3B"/>
    <w:rPr>
      <w:rFonts w:cs="Times New Roman"/>
      <w:sz w:val="22"/>
      <w:szCs w:val="22"/>
    </w:rPr>
  </w:style>
  <w:style w:type="paragraph" w:styleId="BalloonText">
    <w:name w:val="Balloon Text"/>
    <w:basedOn w:val="Normal"/>
    <w:link w:val="BalloonTextChar"/>
    <w:uiPriority w:val="99"/>
    <w:semiHidden/>
    <w:unhideWhenUsed/>
    <w:rsid w:val="00F33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D3D"/>
    <w:rPr>
      <w:rFonts w:ascii="Segoe UI" w:eastAsia="Arial" w:hAnsi="Segoe UI" w:cs="Segoe UI"/>
      <w:color w:val="000000"/>
      <w:sz w:val="18"/>
      <w:szCs w:val="18"/>
      <w:lang w:val="en-US" w:eastAsia="en-US"/>
    </w:rPr>
  </w:style>
  <w:style w:type="paragraph" w:customStyle="1" w:styleId="DefaultText">
    <w:name w:val="Default Text"/>
    <w:basedOn w:val="Normal"/>
    <w:rsid w:val="00CF1472"/>
    <w:pPr>
      <w:spacing w:after="0" w:line="240" w:lineRule="auto"/>
      <w:ind w:left="0" w:firstLine="0"/>
      <w:jc w:val="left"/>
    </w:pPr>
    <w:rPr>
      <w:rFonts w:ascii="Times New Roman" w:eastAsia="Times New Roman" w:hAnsi="Times New Roman" w:cs="Times New Roman"/>
      <w:noProof/>
      <w:color w:val="auto"/>
      <w:szCs w:val="20"/>
    </w:rPr>
  </w:style>
  <w:style w:type="paragraph" w:customStyle="1" w:styleId="DefaultText2">
    <w:name w:val="Default Text:2"/>
    <w:basedOn w:val="Normal"/>
    <w:rsid w:val="001B49AC"/>
    <w:pPr>
      <w:spacing w:after="0" w:line="240" w:lineRule="auto"/>
      <w:ind w:left="0" w:firstLine="0"/>
      <w:jc w:val="left"/>
    </w:pPr>
    <w:rPr>
      <w:rFonts w:ascii="Times New Roman" w:eastAsia="Times New Roman" w:hAnsi="Times New Roman" w:cs="Times New Roman"/>
      <w:noProof/>
      <w:color w:val="auto"/>
      <w:szCs w:val="20"/>
    </w:rPr>
  </w:style>
  <w:style w:type="paragraph" w:styleId="ListParagraph">
    <w:name w:val="List Paragraph"/>
    <w:basedOn w:val="Normal"/>
    <w:uiPriority w:val="99"/>
    <w:rsid w:val="00BB4A1A"/>
    <w:pPr>
      <w:ind w:left="720"/>
      <w:contextualSpacing/>
    </w:pPr>
  </w:style>
  <w:style w:type="paragraph" w:customStyle="1" w:styleId="NoSpacing1">
    <w:name w:val="No Spacing1"/>
    <w:uiPriority w:val="99"/>
    <w:qFormat/>
    <w:rsid w:val="0069787B"/>
    <w:pPr>
      <w:spacing w:after="0" w:line="240" w:lineRule="auto"/>
    </w:pPr>
    <w:rPr>
      <w:rFonts w:ascii="Calibri" w:eastAsia="Times New Roman" w:hAnsi="Calibri" w:cs="Calibri"/>
      <w:sz w:val="22"/>
      <w:szCs w:val="22"/>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lang w:val="ro-RO" w:eastAsia="ro-RO" w:bidi="ar-SA"/>
      </w:rPr>
    </w:rPrDefault>
    <w:pPrDefault>
      <w:pPr>
        <w:spacing w:after="160" w:line="259"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semiHidden="0"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lsdException w:name="Quote" w:semiHidden="0" w:unhideWhenUsed="0"/>
    <w:lsdException w:name="Intense Quote" w:semiHidden="0"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3" w:line="248" w:lineRule="auto"/>
      <w:ind w:left="1313" w:hanging="10"/>
      <w:jc w:val="both"/>
    </w:pPr>
    <w:rPr>
      <w:rFonts w:ascii="Arial" w:eastAsia="Arial" w:hAnsi="Arial" w:cs="Arial"/>
      <w:color w:val="000000"/>
      <w:sz w:val="24"/>
      <w:szCs w:val="22"/>
      <w:lang w:val="en-US" w:eastAsia="en-US"/>
    </w:rPr>
  </w:style>
  <w:style w:type="paragraph" w:styleId="Heading1">
    <w:name w:val="heading 1"/>
    <w:next w:val="Normal"/>
    <w:link w:val="Heading1Char"/>
    <w:uiPriority w:val="9"/>
    <w:unhideWhenUsed/>
    <w:qFormat/>
    <w:pPr>
      <w:keepNext/>
      <w:keepLines/>
      <w:spacing w:after="10" w:line="249" w:lineRule="auto"/>
      <w:ind w:left="3435" w:hanging="10"/>
      <w:outlineLvl w:val="0"/>
    </w:pPr>
    <w:rPr>
      <w:rFonts w:ascii="Arial" w:eastAsia="Arial" w:hAnsi="Arial" w:cs="Arial"/>
      <w:b/>
      <w:color w:val="000000"/>
      <w:sz w:val="24"/>
      <w:szCs w:val="22"/>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qFormat/>
    <w:rPr>
      <w:rFonts w:ascii="Arial" w:eastAsia="Arial" w:hAnsi="Arial" w:cs="Arial"/>
      <w:b/>
      <w:color w:val="000000"/>
      <w:sz w:val="24"/>
    </w:rPr>
  </w:style>
  <w:style w:type="paragraph" w:customStyle="1" w:styleId="Frspaiere1">
    <w:name w:val="Fără spațiere1"/>
    <w:qFormat/>
    <w:pPr>
      <w:spacing w:before="100"/>
    </w:pPr>
    <w:rPr>
      <w:rFonts w:ascii="Arial" w:eastAsia="MS Mincho" w:hAnsi="Arial"/>
      <w:color w:val="085580"/>
      <w:sz w:val="21"/>
      <w:szCs w:val="22"/>
      <w:lang w:val="en-US" w:eastAsia="en-US"/>
    </w:rPr>
  </w:style>
  <w:style w:type="paragraph" w:customStyle="1" w:styleId="Frspaiere2">
    <w:name w:val="Fără spațiere2"/>
    <w:pPr>
      <w:spacing w:before="100"/>
    </w:pPr>
    <w:rPr>
      <w:rFonts w:ascii="Arial" w:eastAsia="MS Mincho" w:hAnsi="Arial" w:cs="Arial"/>
      <w:color w:val="085580"/>
      <w:sz w:val="21"/>
      <w:szCs w:val="22"/>
      <w:lang w:val="en-US" w:eastAsia="en-US"/>
    </w:rPr>
  </w:style>
  <w:style w:type="paragraph" w:styleId="Header">
    <w:name w:val="header"/>
    <w:basedOn w:val="Normal"/>
    <w:link w:val="HeaderChar"/>
    <w:uiPriority w:val="99"/>
    <w:unhideWhenUsed/>
    <w:rsid w:val="00D15D3B"/>
    <w:pPr>
      <w:tabs>
        <w:tab w:val="center" w:pos="4536"/>
        <w:tab w:val="right" w:pos="9072"/>
      </w:tabs>
      <w:spacing w:after="0" w:line="240" w:lineRule="auto"/>
    </w:pPr>
  </w:style>
  <w:style w:type="character" w:customStyle="1" w:styleId="HeaderChar">
    <w:name w:val="Header Char"/>
    <w:basedOn w:val="DefaultParagraphFont"/>
    <w:link w:val="Header"/>
    <w:uiPriority w:val="99"/>
    <w:rsid w:val="00D15D3B"/>
    <w:rPr>
      <w:rFonts w:ascii="Arial" w:eastAsia="Arial" w:hAnsi="Arial" w:cs="Arial"/>
      <w:color w:val="000000"/>
      <w:sz w:val="24"/>
      <w:szCs w:val="22"/>
      <w:lang w:val="en-US" w:eastAsia="en-US"/>
    </w:rPr>
  </w:style>
  <w:style w:type="paragraph" w:styleId="Footer">
    <w:name w:val="footer"/>
    <w:basedOn w:val="Normal"/>
    <w:link w:val="FooterChar"/>
    <w:uiPriority w:val="99"/>
    <w:unhideWhenUsed/>
    <w:rsid w:val="00D15D3B"/>
    <w:pPr>
      <w:tabs>
        <w:tab w:val="center" w:pos="4680"/>
        <w:tab w:val="right" w:pos="9360"/>
      </w:tabs>
      <w:spacing w:after="0" w:line="240" w:lineRule="auto"/>
      <w:ind w:left="0" w:firstLine="0"/>
      <w:jc w:val="left"/>
    </w:pPr>
    <w:rPr>
      <w:rFonts w:asciiTheme="minorHAnsi" w:eastAsiaTheme="minorEastAsia" w:hAnsiTheme="minorHAnsi" w:cs="Times New Roman"/>
      <w:color w:val="auto"/>
      <w:sz w:val="22"/>
      <w:lang w:val="ro-RO" w:eastAsia="ro-RO"/>
    </w:rPr>
  </w:style>
  <w:style w:type="character" w:customStyle="1" w:styleId="FooterChar">
    <w:name w:val="Footer Char"/>
    <w:basedOn w:val="DefaultParagraphFont"/>
    <w:link w:val="Footer"/>
    <w:uiPriority w:val="99"/>
    <w:rsid w:val="00D15D3B"/>
    <w:rPr>
      <w:rFonts w:cs="Times New Roman"/>
      <w:sz w:val="22"/>
      <w:szCs w:val="22"/>
    </w:rPr>
  </w:style>
  <w:style w:type="paragraph" w:styleId="BalloonText">
    <w:name w:val="Balloon Text"/>
    <w:basedOn w:val="Normal"/>
    <w:link w:val="BalloonTextChar"/>
    <w:uiPriority w:val="99"/>
    <w:semiHidden/>
    <w:unhideWhenUsed/>
    <w:rsid w:val="00F33D3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F33D3D"/>
    <w:rPr>
      <w:rFonts w:ascii="Segoe UI" w:eastAsia="Arial" w:hAnsi="Segoe UI" w:cs="Segoe UI"/>
      <w:color w:val="000000"/>
      <w:sz w:val="18"/>
      <w:szCs w:val="18"/>
      <w:lang w:val="en-US" w:eastAsia="en-US"/>
    </w:rPr>
  </w:style>
  <w:style w:type="paragraph" w:customStyle="1" w:styleId="DefaultText">
    <w:name w:val="Default Text"/>
    <w:basedOn w:val="Normal"/>
    <w:rsid w:val="00CF1472"/>
    <w:pPr>
      <w:spacing w:after="0" w:line="240" w:lineRule="auto"/>
      <w:ind w:left="0" w:firstLine="0"/>
      <w:jc w:val="left"/>
    </w:pPr>
    <w:rPr>
      <w:rFonts w:ascii="Times New Roman" w:eastAsia="Times New Roman" w:hAnsi="Times New Roman" w:cs="Times New Roman"/>
      <w:noProof/>
      <w:color w:val="auto"/>
      <w:szCs w:val="20"/>
    </w:rPr>
  </w:style>
  <w:style w:type="paragraph" w:customStyle="1" w:styleId="DefaultText2">
    <w:name w:val="Default Text:2"/>
    <w:basedOn w:val="Normal"/>
    <w:rsid w:val="001B49AC"/>
    <w:pPr>
      <w:spacing w:after="0" w:line="240" w:lineRule="auto"/>
      <w:ind w:left="0" w:firstLine="0"/>
      <w:jc w:val="left"/>
    </w:pPr>
    <w:rPr>
      <w:rFonts w:ascii="Times New Roman" w:eastAsia="Times New Roman" w:hAnsi="Times New Roman" w:cs="Times New Roman"/>
      <w:noProof/>
      <w:color w:val="auto"/>
      <w:szCs w:val="20"/>
    </w:rPr>
  </w:style>
  <w:style w:type="paragraph" w:styleId="ListParagraph">
    <w:name w:val="List Paragraph"/>
    <w:basedOn w:val="Normal"/>
    <w:uiPriority w:val="99"/>
    <w:rsid w:val="00BB4A1A"/>
    <w:pPr>
      <w:ind w:left="720"/>
      <w:contextualSpacing/>
    </w:pPr>
  </w:style>
  <w:style w:type="paragraph" w:customStyle="1" w:styleId="NoSpacing1">
    <w:name w:val="No Spacing1"/>
    <w:uiPriority w:val="99"/>
    <w:qFormat/>
    <w:rsid w:val="0069787B"/>
    <w:pPr>
      <w:spacing w:after="0" w:line="240" w:lineRule="auto"/>
    </w:pPr>
    <w:rPr>
      <w:rFonts w:ascii="Calibri" w:eastAsia="Times New Roman" w:hAnsi="Calibri" w:cs="Calibri"/>
      <w:sz w:val="22"/>
      <w:szCs w:val="22"/>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30013534">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3.xml"/><Relationship Id="rId5" Type="http://schemas.openxmlformats.org/officeDocument/2006/relationships/settings" Target="settings.xml"/><Relationship Id="rId10" Type="http://schemas.openxmlformats.org/officeDocument/2006/relationships/footer" Target="footer2.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Template>
  <TotalTime>25</TotalTime>
  <Pages>16</Pages>
  <Words>5607</Words>
  <Characters>31966</Characters>
  <Application>Microsoft Office Word</Application>
  <DocSecurity>0</DocSecurity>
  <Lines>266</Lines>
  <Paragraphs>74</Paragraphs>
  <ScaleCrop>false</ScaleCrop>
  <HeadingPairs>
    <vt:vector size="4" baseType="variant">
      <vt:variant>
        <vt:lpstr>Title</vt:lpstr>
      </vt:variant>
      <vt:variant>
        <vt:i4>1</vt:i4>
      </vt:variant>
      <vt:variant>
        <vt:lpstr>Titlu</vt:lpstr>
      </vt:variant>
      <vt:variant>
        <vt:i4>1</vt:i4>
      </vt:variant>
    </vt:vector>
  </HeadingPairs>
  <TitlesOfParts>
    <vt:vector size="2" baseType="lpstr">
      <vt:lpstr>Microsoft Word - CONTRACT SUBSECVENT DE FURNIZARE corn</vt:lpstr>
      <vt:lpstr>Microsoft Word - CONTRACT SUBSECVENT DE FURNIZARE corn</vt:lpstr>
    </vt:vector>
  </TitlesOfParts>
  <Company/>
  <LinksUpToDate>false</LinksUpToDate>
  <CharactersWithSpaces>37499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Microsoft Word - CONTRACT SUBSECVENT DE FURNIZARE corn</dc:title>
  <dc:creator>DELL</dc:creator>
  <cp:lastModifiedBy>Windows User</cp:lastModifiedBy>
  <cp:revision>10</cp:revision>
  <cp:lastPrinted>2017-12-18T12:42:00Z</cp:lastPrinted>
  <dcterms:created xsi:type="dcterms:W3CDTF">2022-10-17T11:47:00Z</dcterms:created>
  <dcterms:modified xsi:type="dcterms:W3CDTF">2022-10-19T07:36:00Z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2057-10.2.0.5965</vt:lpwstr>
  </property>
</Properties>
</file>